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E1A00A1" w:rsidR="00B46FC4" w:rsidRPr="00A674F8" w:rsidRDefault="00B46FC4" w:rsidP="00923766">
      <w:pPr>
        <w:jc w:val="center"/>
      </w:pPr>
      <w:r w:rsidRPr="00A674F8">
        <w:t xml:space="preserve">FONDS </w:t>
      </w:r>
      <w:r w:rsidR="00615888">
        <w:rPr>
          <w:caps/>
        </w:rPr>
        <w:t>Harold Veilleux</w:t>
      </w:r>
    </w:p>
    <w:p w14:paraId="30C3A788" w14:textId="3BE1DF01" w:rsidR="00B46FC4" w:rsidRPr="00A674F8" w:rsidRDefault="00DA6900" w:rsidP="00923766">
      <w:pPr>
        <w:jc w:val="center"/>
      </w:pPr>
      <w:r>
        <w:t>P</w:t>
      </w:r>
      <w:r w:rsidR="00615888">
        <w:t>461</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0FEDD14" w:rsidR="00B46FC4" w:rsidRDefault="00B148D8" w:rsidP="00923766">
      <w:pPr>
        <w:jc w:val="center"/>
      </w:pPr>
      <w:r>
        <w:t xml:space="preserve">Rédigé par </w:t>
      </w:r>
      <w:r w:rsidR="00615888">
        <w:t>Frédérique Fradet, archiviste</w:t>
      </w:r>
    </w:p>
    <w:p w14:paraId="17312073" w14:textId="2A9B2209" w:rsidR="00B148D8" w:rsidRPr="00A674F8" w:rsidRDefault="00B148D8" w:rsidP="00923766">
      <w:pPr>
        <w:jc w:val="center"/>
      </w:pPr>
      <w:r>
        <w:t xml:space="preserve">Le </w:t>
      </w:r>
      <w:r w:rsidR="005D039C">
        <w:t>1</w:t>
      </w:r>
      <w:r w:rsidR="005D039C" w:rsidRPr="005D039C">
        <w:rPr>
          <w:vertAlign w:val="superscript"/>
        </w:rPr>
        <w:t>er</w:t>
      </w:r>
      <w:r w:rsidR="005D039C">
        <w:t xml:space="preserve"> mai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Lienhypertexte"/>
            <w:rFonts w:ascii="Times New Roman" w:hAnsi="Times New Roman"/>
            <w:noProof/>
          </w:rPr>
          <w:t>P</w:t>
        </w:r>
        <w:r w:rsidR="0076644B" w:rsidRPr="0082184E">
          <w:rPr>
            <w:rStyle w:val="Lienhypertexte"/>
            <w:rFonts w:ascii="Times New Roman" w:eastAsia="Calibri" w:hAnsi="Times New Roman"/>
            <w:noProof/>
          </w:rPr>
          <w:t>Cliquez ou appuyez ici pour entrer du texte.</w:t>
        </w:r>
        <w:r w:rsidR="0076644B" w:rsidRPr="0082184E">
          <w:rPr>
            <w:rStyle w:val="Lienhypertexte"/>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 xml:space="preserve">/A1/1 : </w:t>
        </w:r>
        <w:r w:rsidRPr="0082184E">
          <w:rPr>
            <w:rStyle w:val="Lienhypertexte"/>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6441177F" w:rsidR="00931389" w:rsidRDefault="007F33D1" w:rsidP="009D1B75">
      <w:r>
        <w:t>P</w:t>
      </w:r>
      <w:r w:rsidR="00615888">
        <w:t>461</w:t>
      </w:r>
      <w:r>
        <w:t xml:space="preserve"> Fonds </w:t>
      </w:r>
      <w:r w:rsidR="00615888">
        <w:t>Harold Veilleux</w:t>
      </w:r>
      <w:r w:rsidR="00931389" w:rsidRPr="00A674F8">
        <w:t>.</w:t>
      </w:r>
      <w:r w:rsidR="00B46FC4" w:rsidRPr="00A674F8">
        <w:t xml:space="preserve"> –</w:t>
      </w:r>
      <w:r w:rsidR="001153BB">
        <w:t xml:space="preserve"> [</w:t>
      </w:r>
      <w:r w:rsidR="009D1B75">
        <w:t>1961-2024</w:t>
      </w:r>
      <w:r w:rsidR="001153BB">
        <w:t>]</w:t>
      </w:r>
      <w:r w:rsidR="009D1B75">
        <w:t>.</w:t>
      </w:r>
      <w:r w:rsidR="001153BB">
        <w:t xml:space="preserve"> –</w:t>
      </w:r>
      <w:r w:rsidR="00B148D8">
        <w:t xml:space="preserve"> </w:t>
      </w:r>
      <w:r w:rsidR="009D1B75">
        <w:t>12 photographies originales.</w:t>
      </w:r>
      <w:r w:rsidR="009D1B75">
        <w:t xml:space="preserve"> – </w:t>
      </w:r>
      <w:r w:rsidR="009D1B75">
        <w:t>8 photographies nées numériques.</w:t>
      </w:r>
      <w:r w:rsidR="009D1B75">
        <w:t xml:space="preserve"> – </w:t>
      </w:r>
      <w:r w:rsidR="009D1B75">
        <w:t>3 vidéos nés numériques (7 minutes, 37 secondes d'images en mouvement).</w:t>
      </w:r>
    </w:p>
    <w:p w14:paraId="5C6B6275" w14:textId="77777777" w:rsidR="009D1B75" w:rsidRDefault="009D1B75" w:rsidP="00923766"/>
    <w:p w14:paraId="6EBB1DBB" w14:textId="7789F08C" w:rsidR="009D1B75" w:rsidRDefault="009D1B75" w:rsidP="00923766">
      <w:pPr>
        <w:rPr>
          <w:b/>
          <w:bCs/>
        </w:rPr>
      </w:pPr>
      <w:r w:rsidRPr="009D1B75">
        <w:rPr>
          <w:b/>
          <w:bCs/>
        </w:rPr>
        <w:t xml:space="preserve">Collation : </w:t>
      </w:r>
    </w:p>
    <w:p w14:paraId="1193E109" w14:textId="77777777" w:rsidR="009D1B75" w:rsidRPr="009D1B75" w:rsidRDefault="009D1B75" w:rsidP="00923766">
      <w:pPr>
        <w:rPr>
          <w:b/>
          <w:bCs/>
        </w:rPr>
      </w:pPr>
    </w:p>
    <w:p w14:paraId="1350AA7B" w14:textId="64AA9EA4" w:rsidR="009D1B75" w:rsidRDefault="009D1B75" w:rsidP="009D1B75">
      <w:pPr>
        <w:shd w:val="clear" w:color="auto" w:fill="E7E6E6" w:themeFill="background2"/>
      </w:pPr>
      <w:r>
        <w:t>Donation initiale (30 avril 2025) :</w:t>
      </w:r>
    </w:p>
    <w:p w14:paraId="18A8F34C" w14:textId="77777777" w:rsidR="009D1B75" w:rsidRDefault="009D1B75" w:rsidP="009D1B75">
      <w:pPr>
        <w:pStyle w:val="Paragraphedeliste"/>
        <w:numPr>
          <w:ilvl w:val="0"/>
          <w:numId w:val="1"/>
        </w:numPr>
      </w:pPr>
      <w:r>
        <w:t>12 photographies originales.</w:t>
      </w:r>
    </w:p>
    <w:p w14:paraId="248A7072" w14:textId="77777777" w:rsidR="009D1B75" w:rsidRDefault="009D1B75" w:rsidP="009D1B75">
      <w:pPr>
        <w:pStyle w:val="Paragraphedeliste"/>
        <w:numPr>
          <w:ilvl w:val="0"/>
          <w:numId w:val="1"/>
        </w:numPr>
      </w:pPr>
      <w:r>
        <w:t>8 photographies nées numériques.</w:t>
      </w:r>
    </w:p>
    <w:p w14:paraId="43017851" w14:textId="6E0883FA" w:rsidR="009D1B75" w:rsidRPr="00A674F8" w:rsidRDefault="009D1B75" w:rsidP="009D1B75">
      <w:pPr>
        <w:pStyle w:val="Paragraphedeliste"/>
        <w:numPr>
          <w:ilvl w:val="0"/>
          <w:numId w:val="1"/>
        </w:numPr>
      </w:pPr>
      <w:r>
        <w:t>3 vidéos nés numériques (7 minutes, 37 secondes d'images en mouvement).</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64BF731" w14:textId="77777777" w:rsidR="009D1B75" w:rsidRDefault="009D1B75" w:rsidP="009D1B75">
      <w:r>
        <w:t>Harold Veilleux – L’homme fort de Dolbeau-Mistassini</w:t>
      </w:r>
    </w:p>
    <w:p w14:paraId="4B56E034" w14:textId="77777777" w:rsidR="009D1B75" w:rsidRDefault="009D1B75" w:rsidP="009D1B75"/>
    <w:p w14:paraId="5EE3F6B7" w14:textId="77777777" w:rsidR="009D1B75" w:rsidRDefault="009D1B75" w:rsidP="009D1B75">
      <w:r>
        <w:t>Harold Veilleux a laissé sa marque dans le monde de la dynamophilie, non seulement par ses exploits et les records atteints, mais aussi par l’inspiration qu’il suscite autour de lui. Véritable modèle de discipline et de persévérance, cet athlète de Dolbeau-Mistassini est une source de fierté pour toute la communauté sportive.</w:t>
      </w:r>
    </w:p>
    <w:p w14:paraId="6A7CC3C9" w14:textId="77777777" w:rsidR="009D1B75" w:rsidRDefault="009D1B75" w:rsidP="009D1B75"/>
    <w:p w14:paraId="4F6FF925" w14:textId="77777777" w:rsidR="009D1B75" w:rsidRDefault="009D1B75" w:rsidP="009D1B75">
      <w:r>
        <w:t>Originaire de Saint-Augustin au Lac-Saint-Jean, Harold Veilleux est né le 20 juin 1964. Il est le fils de Germain Veilleux, forestier, et de Renée-Jeanne Côté. Il grandit aux côtés de ses deux sœurs, Annie et Caroline, ainsi que de son frère Guy Boulianne. Caroline et Guy ont été adoptés tous les deux. Guy, premier enfant de la famille, avait été recueilli à l’orphelinat de Chicoutimi, après le décès de sa mère biologique, et a partagé la vie de la famille Veilleux. Guy est malheureusement décédé par noyade à l’âge de 16 ans, une tragédie marquante pour Harold, à ce moment âgé de 12 ans.</w:t>
      </w:r>
    </w:p>
    <w:p w14:paraId="15B5D557" w14:textId="77777777" w:rsidR="009D1B75" w:rsidRDefault="009D1B75" w:rsidP="009D1B75"/>
    <w:p w14:paraId="7BC6165C" w14:textId="77777777" w:rsidR="009D1B75" w:rsidRDefault="009D1B75" w:rsidP="009D1B75">
      <w:r>
        <w:t>Très jeune, Harold est fasciné par les sports et le dépassement de soi. Certains de ses oncles ont été des modèles pour lui, valorisant la place du sport dans leur vie. L’un de ses oncles, constatant son intérêt, lui remet un livre du joueur de hockey Jacques Plante intitulé Comment garder les buts. Cette lecture agit comme un véritable déclencheur. Inspiré, Harold se construit une routine d'entraînement qu’il suivra fidèlement. À 15 ans, son père, Germain, lui offre ses premiers poids et haltères, et il poursuit ses entraînements avec encore plus de rigueur. Oscillant entre le sport de la musculation, la course à pied et le hockey dès son jeune âge, il instaure une discipline exemplaire d’entraînement qui le suivra toute sa vie. À la fin des années 1970, il est gardien de but dans une équipe de hockey à Saint-Augustin. Plus tard, ses fils aussi évolueront sur la glace, comme l’a fait leur père à leur âge.</w:t>
      </w:r>
    </w:p>
    <w:p w14:paraId="7954CA9E" w14:textId="77777777" w:rsidR="009D1B75" w:rsidRDefault="009D1B75" w:rsidP="009D1B75"/>
    <w:p w14:paraId="44EE11B3" w14:textId="77777777" w:rsidR="009D1B75" w:rsidRDefault="009D1B75" w:rsidP="009D1B75">
      <w:r>
        <w:t xml:space="preserve">Après avoir obtenu un baccalauréat en éducation physique, Harold Veilleux amorce sa carrière en tant qu’enseignant en français langue seconde en Ontario en 1990-1991, puis revient s’établir rapidement à Mistassini, où il enseigne dans les écoles primaires et </w:t>
      </w:r>
      <w:r>
        <w:lastRenderedPageBreak/>
        <w:t>secondaires de Dolbeau-Mistassini en éducation physique pendant près de 35 ans. Il débute sa carrière à l’école Secondaire des Chutes, puis aux écoles primaires de Dolbeau-Mistassini, Notre-Dame-des-Anges et Sacré-Cœur.</w:t>
      </w:r>
    </w:p>
    <w:p w14:paraId="7C29D511" w14:textId="77777777" w:rsidR="009D1B75" w:rsidRDefault="009D1B75" w:rsidP="009D1B75"/>
    <w:p w14:paraId="6BDFF398" w14:textId="77777777" w:rsidR="009D1B75" w:rsidRDefault="009D1B75" w:rsidP="009D1B75">
      <w:r>
        <w:t>Il épouse Karen Devin le 30 décembre 1994, à Mistassini et devient le beau-père d’un jeune garçon d’un an et demi, Keven, né d’une précédente union. Plus tard, le couple aura trois fils, mais Harold se dit fier père de quatre enfants.</w:t>
      </w:r>
    </w:p>
    <w:p w14:paraId="09910954" w14:textId="77777777" w:rsidR="009D1B75" w:rsidRDefault="009D1B75" w:rsidP="009D1B75"/>
    <w:p w14:paraId="1C1F9FC7" w14:textId="77777777" w:rsidR="009D1B75" w:rsidRDefault="009D1B75" w:rsidP="009D1B75">
      <w:r>
        <w:t>Au début de sa carrière, alors qu’il enseigne à temps partiel, Harold Veilleux occupe également le poste de gérant du centre de conditionnement physique Forme Action à Mistassini, de 1996 à 1999. Durant cette période, il signe une chronique hebdomadaire dans le journal Nouvelles Hebdo, où il vulgarise les bienfaits de l’activité physique et d’un mode de vie actif.</w:t>
      </w:r>
    </w:p>
    <w:p w14:paraId="04415AFB" w14:textId="77777777" w:rsidR="009D1B75" w:rsidRDefault="009D1B75" w:rsidP="009D1B75"/>
    <w:p w14:paraId="5A4BFFD0" w14:textId="77777777" w:rsidR="009D1B75" w:rsidRDefault="009D1B75" w:rsidP="009D1B75">
      <w:r>
        <w:t>Alors qu’il quitte Forme Action, il enseigne à temps plein. Il a également une famille nombreuse à la maison.</w:t>
      </w:r>
    </w:p>
    <w:p w14:paraId="30A1A3FB" w14:textId="77777777" w:rsidR="009D1B75" w:rsidRDefault="009D1B75" w:rsidP="009D1B75"/>
    <w:p w14:paraId="441CB0B8" w14:textId="77777777" w:rsidR="009D1B75" w:rsidRDefault="009D1B75" w:rsidP="009D1B75">
      <w:r>
        <w:t>Les projets en parallèle de l’enseignement fusent. Il s’investit profondément dans la communauté, surtout en ce qui concerne la jeunesse. D’abord, il vient en soutien à la compétition d’Hommes forts de Mistassini pendant environ trois ans, de 1997 à 1999, non pas comme athlète, mais comme organisateur à ce moment-là. Son père, Germain, toutefois, sera mis au défi et participera à l’édition de 1997, à 56 ans. Bien qu’il n’ait jamais compétitionné au-delà de quelques défis ici et là, Germain était un amateur de sports et d’entraînement, tout comme son fils, ses frères, et plus tard, ses petits-fils l’ont été. Les épreuves de force sont bel et bien une affaire de famille chez les Veilleux !</w:t>
      </w:r>
    </w:p>
    <w:p w14:paraId="1BB46933" w14:textId="77777777" w:rsidR="009D1B75" w:rsidRDefault="009D1B75" w:rsidP="009D1B75"/>
    <w:p w14:paraId="733481A5" w14:textId="77777777" w:rsidR="009D1B75" w:rsidRDefault="009D1B75" w:rsidP="009D1B75">
      <w:r>
        <w:t>Harold retrouve aussi l’une de ses premières passions dans les sports alors qu’il devient entraîneur de hockey mineur, un rôle qu’il tient de 2000 à 2015, lui permettant ainsi de s’impliquer dans le sport de prédilection de ses fils et de son beau-fils. Il entraîne de nombreuses équipes de Dolbeau-Mistassini : Les Rapides Atome CC, Les Coyotes, Les Loups, toujours dans le hockey mineur. Pendant un an, il est nommé président de l’Association de hockey mineur, soit en 2008-2009.</w:t>
      </w:r>
    </w:p>
    <w:p w14:paraId="405E9904" w14:textId="77777777" w:rsidR="009D1B75" w:rsidRDefault="009D1B75" w:rsidP="009D1B75"/>
    <w:p w14:paraId="082114E2" w14:textId="77777777" w:rsidR="009D1B75" w:rsidRDefault="009D1B75" w:rsidP="009D1B75">
      <w:r>
        <w:t>Vers 2003, on l’approche, par sa qualité de professeur d’éducation physique, pour devenir un pilier de la Course de la relève, un événement jeunesse qu’il contribue à promouvoir dans les écoles. Ainsi, il est en mesure de rejoindre ses étudiants pour faire de cet événement sportif annuel un succès auprès des jeunes. Il s’y implique approximativement de 2003 à 2016.</w:t>
      </w:r>
    </w:p>
    <w:p w14:paraId="782AE130" w14:textId="77777777" w:rsidR="009D1B75" w:rsidRDefault="009D1B75" w:rsidP="009D1B75"/>
    <w:p w14:paraId="200DEC65" w14:textId="77777777" w:rsidR="009D1B75" w:rsidRDefault="009D1B75" w:rsidP="009D1B75">
      <w:r>
        <w:t>À plus de 50 ans, il découvre un nouveau défi : la dynamophilie, un sport de force regroupant trois mouvements – la flexion sur jambes (squat), le développé couché (bench press) et le soulevé de terre (deadlift). Les athlètes disposent de trois essais pour chacun de ces levés. On additionne ensuite le total des charges en kilos. Les résultats sont divisés par catégorie de poids et des classes d’âge.</w:t>
      </w:r>
    </w:p>
    <w:p w14:paraId="51329F34" w14:textId="77777777" w:rsidR="009D1B75" w:rsidRDefault="009D1B75" w:rsidP="009D1B75"/>
    <w:p w14:paraId="1E1276CB" w14:textId="77777777" w:rsidR="009D1B75" w:rsidRDefault="009D1B75" w:rsidP="009D1B75">
      <w:r>
        <w:lastRenderedPageBreak/>
        <w:t xml:space="preserve">C’est son fils William, devenu champion du monde junior en 2017, qui l’initie à cette discipline, mais aussi par l’intermédiaire de Stéphane Chiquette, ayant fondé le club Xtrême Powerlifting à Dolbeau-Mistassini dont William a fait partie avant ses 18 ans.  </w:t>
      </w:r>
    </w:p>
    <w:p w14:paraId="4564089C" w14:textId="77777777" w:rsidR="009D1B75" w:rsidRDefault="009D1B75" w:rsidP="009D1B75"/>
    <w:p w14:paraId="29AB31B9" w14:textId="77777777" w:rsidR="009D1B75" w:rsidRDefault="009D1B75" w:rsidP="009D1B75">
      <w:r>
        <w:t>Ayant toujours été passionné par la musculation, Harold se lance dans sa première compétition de dynamophilie (Powerlifting) à 52 ans, en 2017.</w:t>
      </w:r>
    </w:p>
    <w:p w14:paraId="279F5303" w14:textId="77777777" w:rsidR="009D1B75" w:rsidRDefault="009D1B75" w:rsidP="009D1B75"/>
    <w:p w14:paraId="26405489" w14:textId="77777777" w:rsidR="009D1B75" w:rsidRDefault="009D1B75" w:rsidP="009D1B75">
      <w:r>
        <w:t>Il progresse rapidement : champion canadien en 2019 chez les 50-59 ans (Master 2), il poursuit ses entraînements à la maison malgré la pandémie. En 2023, il établit un record canadien au squat lors du Championnat Ontario-Québec.</w:t>
      </w:r>
    </w:p>
    <w:p w14:paraId="0CF7D953" w14:textId="77777777" w:rsidR="009D1B75" w:rsidRDefault="009D1B75" w:rsidP="009D1B75"/>
    <w:p w14:paraId="1B58F88E" w14:textId="77777777" w:rsidR="009D1B75" w:rsidRDefault="009D1B75" w:rsidP="009D1B75">
      <w:r>
        <w:t>À la retraite de l’enseignement depuis juin 2024, il se dédie entièrement à son sport. En 2024, il passe à la catégorie Master 3 (60-69 ans) et remporte le championnat canadien à Belleville, en Ontario, avec deux records nationaux. Puis, à Scottsdale (Arizona), il marque l’histoire : 270 kg au squat, 280,5 kg au deadlift, avec un cumulatif des charges de 718 kg – tous des records mondiaux dans sa catégorie (pour les moins de 120 kg, chez les 60-69 ans). Il confirme sa domination en remportant le championnat du monde en Afrique du Sud à l’automne 2024.</w:t>
      </w:r>
    </w:p>
    <w:p w14:paraId="3F442A4A" w14:textId="77777777" w:rsidR="009D1B75" w:rsidRDefault="009D1B75" w:rsidP="009D1B75"/>
    <w:p w14:paraId="35173665" w14:textId="77777777" w:rsidR="009D1B75" w:rsidRDefault="009D1B75" w:rsidP="009D1B75">
      <w:r>
        <w:t>En mars 2025, il revient sur le podium du championnat canadien avec un total de poids levé de 700 kg, décroche à nouveau le titre national et reçoit le trophée du meilleur athlète Master 3. Ce fut sa 18e compétition de dynamophilie.</w:t>
      </w:r>
    </w:p>
    <w:p w14:paraId="568E8E8A" w14:textId="77777777" w:rsidR="009D1B75" w:rsidRDefault="009D1B75" w:rsidP="009D1B75"/>
    <w:p w14:paraId="35FF39C5" w14:textId="77777777" w:rsidR="009D1B75" w:rsidRDefault="009D1B75" w:rsidP="009D1B75">
      <w:r>
        <w:t>Toujours aussi motivé, Harold vise maintenant à maintenir sa forme, toujours en évitant les blessures, inspirant les plus jeunes, mais aussi ceux de son âge qui veulent se surpasser dans les sports. Il prépare également le lancement d’un service d’entraînement en ligne pour transmettre ses connaissances.</w:t>
      </w:r>
    </w:p>
    <w:p w14:paraId="1B581B27" w14:textId="77777777" w:rsidR="009D1B75" w:rsidRDefault="009D1B75" w:rsidP="009D1B75"/>
    <w:p w14:paraId="377D9FB2" w14:textId="1E165FD1" w:rsidR="00AB6798" w:rsidRDefault="009D1B75" w:rsidP="009D1B75">
      <w:r>
        <w:t>Son père Germain, aujourd’hui octogénaire, continue lui aussi à s’entraîner – signe que chez les Veilleux, la force est un mode de vie transmis de génération en génération.</w:t>
      </w:r>
    </w:p>
    <w:p w14:paraId="096313E2" w14:textId="77777777" w:rsidR="009D1B75" w:rsidRPr="00A674F8" w:rsidRDefault="009D1B75" w:rsidP="009D1B75"/>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52893005" w:rsidR="00D30256" w:rsidRDefault="009D1B75" w:rsidP="00923766">
      <w:r w:rsidRPr="009D1B75">
        <w:t>La Ville de Dolbeau-Mistassini a rejoint la Société d'histoire en avril 2025 afin de collaborer pour la réalisation d'un événement hommage à Harold Veilleux. M. Veilleux a été contacté par l'archiviste Frédérique Fradet, qui l'a également rencontré le 30 avril 2025 pour l'ouverture d'un fonds d'archives. Des textes biographiques ont été rédigés pour l'événement prévu pour mi-mai 2025. Un contrat de donation a été signé le 30 avril 2025. Certains documents ont été fournis en version originale et d'autres en versions numériques (leur version d'origine).</w:t>
      </w:r>
    </w:p>
    <w:p w14:paraId="5A3280DB" w14:textId="77777777" w:rsidR="009D1B75" w:rsidRDefault="009D1B75"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6756D57A" w:rsidR="00AB6798" w:rsidRDefault="009D1B75" w:rsidP="00923766">
      <w:r w:rsidRPr="009D1B75">
        <w:t>Ce fonds porte sur la carrière en dynamophilie de M. Harold Veilleux, résident dolmissois, champion du monde dans son domaine en 2024, et sur sa vie de famille (son enfance à Saint-Augustin, son rôle de père à Dolbeau-Mistassini, son intérêt pour les sports, etc.).</w:t>
      </w:r>
    </w:p>
    <w:p w14:paraId="41ED1EC0" w14:textId="77777777" w:rsidR="009D1B75" w:rsidRPr="00A674F8" w:rsidRDefault="009D1B75"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34A363E" w:rsidR="00B46FC4" w:rsidRDefault="001153BB" w:rsidP="00923766">
      <w:r>
        <w:t>Ce fonds n’est pas traité</w:t>
      </w:r>
      <w:r w:rsidR="009D1B75">
        <w:t>, mais prétraité en partie.</w:t>
      </w:r>
    </w:p>
    <w:p w14:paraId="62F2A6C2" w14:textId="77777777" w:rsidR="009D1B75" w:rsidRDefault="009D1B75" w:rsidP="009D1B75">
      <w:r>
        <w:t>Reçu par : Frédérique Fradet, archiviste</w:t>
      </w:r>
    </w:p>
    <w:p w14:paraId="11F44B54" w14:textId="77777777" w:rsidR="009D1B75" w:rsidRDefault="009D1B75" w:rsidP="009D1B75">
      <w:r>
        <w:t>Fonds reçu : 30 avril 2025</w:t>
      </w:r>
    </w:p>
    <w:p w14:paraId="5BC43CCD" w14:textId="63FA89BD" w:rsidR="009D1B75" w:rsidRPr="00A674F8" w:rsidRDefault="009D1B75" w:rsidP="009D1B75">
      <w:r>
        <w:t>Date du traitement : à venir</w:t>
      </w:r>
    </w:p>
    <w:p w14:paraId="39189FFF" w14:textId="77777777" w:rsidR="00E06067" w:rsidRDefault="00E06067" w:rsidP="00923766"/>
    <w:p w14:paraId="47801A59" w14:textId="088E3FC1" w:rsidR="009D1B75" w:rsidRDefault="009D1B75" w:rsidP="00923766">
      <w:pPr>
        <w:rPr>
          <w:b/>
          <w:bCs/>
        </w:rPr>
      </w:pPr>
      <w:r w:rsidRPr="009D1B75">
        <w:rPr>
          <w:b/>
          <w:bCs/>
        </w:rPr>
        <w:t>Langues :</w:t>
      </w:r>
    </w:p>
    <w:p w14:paraId="16DD8780" w14:textId="77777777" w:rsidR="009D1B75" w:rsidRPr="009D1B75" w:rsidRDefault="009D1B75" w:rsidP="00923766">
      <w:pPr>
        <w:rPr>
          <w:b/>
          <w:bCs/>
        </w:rPr>
      </w:pPr>
    </w:p>
    <w:p w14:paraId="63F1EDD2" w14:textId="59C32311" w:rsidR="009D1B75" w:rsidRDefault="009D1B75" w:rsidP="00923766">
      <w:r>
        <w:t xml:space="preserve">Anglais et français </w:t>
      </w:r>
    </w:p>
    <w:p w14:paraId="64FBA467" w14:textId="77777777" w:rsidR="009D1B75" w:rsidRPr="00A674F8" w:rsidRDefault="009D1B75"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6F25322F" w14:textId="77777777" w:rsidR="009D1B75" w:rsidRDefault="009D1B75" w:rsidP="00923766"/>
    <w:p w14:paraId="6E880B82" w14:textId="004BD895" w:rsidR="009D1B75" w:rsidRDefault="009D1B75" w:rsidP="00923766">
      <w:pPr>
        <w:rPr>
          <w:b/>
          <w:bCs/>
        </w:rPr>
      </w:pPr>
      <w:r w:rsidRPr="009D1B75">
        <w:rPr>
          <w:b/>
          <w:bCs/>
        </w:rPr>
        <w:t xml:space="preserve">Emplacements et contenu des boîtes : </w:t>
      </w:r>
    </w:p>
    <w:p w14:paraId="1BB24675" w14:textId="77777777" w:rsidR="009D1B75" w:rsidRPr="009D1B75" w:rsidRDefault="009D1B75" w:rsidP="00923766">
      <w:pPr>
        <w:rPr>
          <w:b/>
          <w:bCs/>
        </w:rPr>
      </w:pPr>
    </w:p>
    <w:p w14:paraId="176A9C80" w14:textId="77777777" w:rsidR="009D1B75" w:rsidRDefault="009D1B75" w:rsidP="009D1B75">
      <w:pPr>
        <w:shd w:val="clear" w:color="auto" w:fill="E7E6E6" w:themeFill="background2"/>
      </w:pPr>
      <w:r>
        <w:t>Boîte 1 (unique, partagée avec P462)</w:t>
      </w:r>
    </w:p>
    <w:p w14:paraId="70029637" w14:textId="77777777" w:rsidR="009D1B75" w:rsidRDefault="009D1B75" w:rsidP="009D1B75">
      <w:r>
        <w:t>R08 E08 T05</w:t>
      </w:r>
    </w:p>
    <w:p w14:paraId="2E49B345" w14:textId="77777777" w:rsidR="009D1B75" w:rsidRDefault="009D1B75" w:rsidP="009D1B75">
      <w:r>
        <w:t>Photographies originales</w:t>
      </w:r>
    </w:p>
    <w:p w14:paraId="5C6F1822" w14:textId="77777777" w:rsidR="009D1B75" w:rsidRDefault="009D1B75" w:rsidP="009D1B75">
      <w:r>
        <w:t xml:space="preserve"> </w:t>
      </w:r>
    </w:p>
    <w:p w14:paraId="2CFDC7CA" w14:textId="77777777" w:rsidR="009D1B75" w:rsidRDefault="009D1B75" w:rsidP="009D1B75">
      <w:pPr>
        <w:shd w:val="clear" w:color="auto" w:fill="E7E6E6" w:themeFill="background2"/>
      </w:pPr>
      <w:r>
        <w:t>Serveur Voute:K</w:t>
      </w:r>
    </w:p>
    <w:p w14:paraId="1EE65864" w14:textId="08161CEC" w:rsidR="009D1B75" w:rsidRDefault="009D1B75" w:rsidP="009D1B75">
      <w:r>
        <w:t>Ordinateur de l'archiviste</w:t>
      </w:r>
      <w:r>
        <w:t xml:space="preserve">, accessible sur demande, sur </w:t>
      </w:r>
      <w:r w:rsidRPr="009D1B75">
        <w:rPr>
          <w:b/>
          <w:bCs/>
        </w:rPr>
        <w:t>rendez-vous seulement</w:t>
      </w:r>
      <w:r>
        <w:t xml:space="preserve">, à la Société d’histoire, écrivez-nous au </w:t>
      </w:r>
      <w:hyperlink r:id="rId8" w:history="1">
        <w:r w:rsidRPr="009D1B75">
          <w:rPr>
            <w:rStyle w:val="Lienhypertexte"/>
          </w:rPr>
          <w:t>mailto:admin@shgmc.ca</w:t>
        </w:r>
      </w:hyperlink>
      <w:r>
        <w:t>.</w:t>
      </w:r>
    </w:p>
    <w:p w14:paraId="08CFF2CF" w14:textId="05D9BD2A" w:rsidR="009D1B75" w:rsidRPr="00A674F8" w:rsidRDefault="009D1B75" w:rsidP="009D1B75">
      <w:r>
        <w:t>Photographies et vidéos nées numériques</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0E5F7680" w:rsidR="00B25321" w:rsidRPr="00A674F8" w:rsidRDefault="00615888" w:rsidP="00923766">
      <w:pPr>
        <w:pStyle w:val="Titre"/>
      </w:pPr>
      <w:bookmarkStart w:id="0" w:name="_Toc455478672"/>
      <w:r>
        <w:lastRenderedPageBreak/>
        <w:t>P461</w:t>
      </w:r>
      <w:r w:rsidR="00B25321" w:rsidRPr="00A674F8">
        <w:t>/A</w:t>
      </w:r>
      <w:bookmarkEnd w:id="0"/>
      <w:r w:rsidR="00B25321" w:rsidRPr="00A674F8">
        <w:t xml:space="preserve"> </w:t>
      </w:r>
      <w:r w:rsidR="00561EAD">
        <w:t>Documents</w:t>
      </w:r>
      <w:r w:rsidR="00AB6798">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D4FC747" w:rsidR="001E5A46" w:rsidRPr="00A674F8" w:rsidRDefault="00615888" w:rsidP="00923766">
      <w:pPr>
        <w:pStyle w:val="Titre2"/>
      </w:pPr>
      <w:bookmarkStart w:id="1" w:name="_Toc455478673"/>
      <w:r>
        <w:t>P461</w:t>
      </w:r>
      <w:r w:rsidR="00B25321" w:rsidRPr="00A674F8">
        <w:t>/A1</w:t>
      </w:r>
      <w:bookmarkEnd w:id="1"/>
      <w:r w:rsidR="00B25321" w:rsidRPr="00A674F8">
        <w:t xml:space="preserve"> </w:t>
      </w:r>
      <w:r w:rsidR="00AB6798">
        <w:fldChar w:fldCharType="begin">
          <w:ffData>
            <w:name w:val="Texte21"/>
            <w:enabled/>
            <w:calcOnExit w:val="0"/>
            <w:textInput/>
          </w:ffData>
        </w:fldChar>
      </w:r>
      <w:bookmarkStart w:id="2"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1F1C3D65" w:rsidR="00E57F6F" w:rsidRPr="00B321DF" w:rsidRDefault="00615888" w:rsidP="00B321DF">
            <w:pPr>
              <w:pStyle w:val="Niveau3"/>
            </w:pPr>
            <w:bookmarkStart w:id="3" w:name="_Toc455478674"/>
            <w:r>
              <w:t>P461</w:t>
            </w:r>
            <w:r w:rsidR="00E57F6F" w:rsidRPr="00B321DF">
              <w:t xml:space="preserve">/A1/1 : </w:t>
            </w:r>
            <w:bookmarkEnd w:id="3"/>
            <w:r w:rsidR="00AB6798">
              <w:fldChar w:fldCharType="begin">
                <w:ffData>
                  <w:name w:val="Texte20"/>
                  <w:enabled/>
                  <w:calcOnExit w:val="0"/>
                  <w:textInput/>
                </w:ffData>
              </w:fldChar>
            </w:r>
            <w:bookmarkStart w:id="4"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658F252" w:rsidR="00C11F5D" w:rsidRPr="00B321DF" w:rsidRDefault="00615888" w:rsidP="00C11F5D">
            <w:pPr>
              <w:pStyle w:val="Niveau3"/>
            </w:pPr>
            <w:r>
              <w:t>P461</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6D052FB3" w:rsidR="00561EAD" w:rsidRPr="00561EAD" w:rsidRDefault="00615888" w:rsidP="00C11F5D">
            <w:pPr>
              <w:pStyle w:val="Niveau3"/>
            </w:pPr>
            <w:r>
              <w:t>P461</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5F313C5A" w:rsidR="00E57F6F" w:rsidRPr="00A674F8" w:rsidRDefault="00615888" w:rsidP="00923766">
      <w:pPr>
        <w:pStyle w:val="Titre2"/>
      </w:pPr>
      <w:r>
        <w:t>P461</w:t>
      </w:r>
      <w:r w:rsidR="00E57F6F" w:rsidRPr="00A674F8">
        <w:t xml:space="preserve">/A2 </w:t>
      </w:r>
      <w:r w:rsidR="00AB6798">
        <w:fldChar w:fldCharType="begin">
          <w:ffData>
            <w:name w:val="Texte17"/>
            <w:enabled/>
            <w:calcOnExit w:val="0"/>
            <w:textInput/>
          </w:ffData>
        </w:fldChar>
      </w:r>
      <w:bookmarkStart w:id="5"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3A1C9467" w:rsidR="00561EAD" w:rsidRDefault="00615888" w:rsidP="00AB6798">
            <w:pPr>
              <w:pStyle w:val="Niveau3"/>
            </w:pPr>
            <w:r>
              <w:t>P461</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4E1DE0AE" w:rsidR="00C11F5D" w:rsidRPr="00B321DF" w:rsidRDefault="00615888" w:rsidP="007F33D1">
            <w:pPr>
              <w:pStyle w:val="Niveau3"/>
            </w:pPr>
            <w:r>
              <w:t>P461</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4574A388" w:rsidR="00696AE2" w:rsidRPr="00A674F8" w:rsidRDefault="00615888" w:rsidP="00696AE2">
      <w:pPr>
        <w:pStyle w:val="Titre"/>
      </w:pPr>
      <w:r>
        <w:t>P461</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24014D27" w:rsidR="00696AE2" w:rsidRPr="00A674F8" w:rsidRDefault="00615888" w:rsidP="00696AE2">
      <w:pPr>
        <w:pStyle w:val="Titre2"/>
      </w:pPr>
      <w:r>
        <w:t>P461</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5FB8BBBB" w:rsidR="00C11F5D" w:rsidRPr="00B321DF" w:rsidRDefault="00615888" w:rsidP="007F33D1">
            <w:pPr>
              <w:pStyle w:val="Niveau3"/>
            </w:pPr>
            <w:r>
              <w:t>P461</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1D9E20E9" w:rsidR="00696AE2" w:rsidRPr="00A674F8" w:rsidRDefault="00615888" w:rsidP="00696AE2">
      <w:pPr>
        <w:pStyle w:val="Titre2"/>
      </w:pPr>
      <w:r>
        <w:t>P461</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6AE6C4F3" w:rsidR="00C11F5D" w:rsidRPr="00B321DF" w:rsidRDefault="00615888" w:rsidP="007F33D1">
            <w:pPr>
              <w:pStyle w:val="Niveau3"/>
            </w:pPr>
            <w:r>
              <w:t>P461</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59AD3DB5" w:rsidR="00C11F5D" w:rsidRPr="00B321DF" w:rsidRDefault="00615888" w:rsidP="007F33D1">
            <w:pPr>
              <w:pStyle w:val="Niveau3"/>
            </w:pPr>
            <w:r>
              <w:t>P461</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3C957165" w:rsidR="00287473" w:rsidRPr="00A674F8" w:rsidRDefault="00615888" w:rsidP="00287473">
      <w:pPr>
        <w:pStyle w:val="Titre"/>
      </w:pPr>
      <w:r>
        <w:t>P461</w:t>
      </w:r>
      <w:r w:rsidR="00287473">
        <w:t>/C</w:t>
      </w:r>
      <w:r w:rsidR="00287473" w:rsidRPr="00A674F8">
        <w:t xml:space="preserve"> </w:t>
      </w:r>
      <w:r w:rsidR="00287473">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16ACD16" w:rsidR="00287473" w:rsidRPr="00A674F8" w:rsidRDefault="00615888" w:rsidP="00287473">
      <w:pPr>
        <w:pStyle w:val="Titre2"/>
      </w:pPr>
      <w:r>
        <w:t>P461</w:t>
      </w:r>
      <w:r w:rsidR="00287473">
        <w:t>/C</w:t>
      </w:r>
      <w:r w:rsidR="00287473" w:rsidRPr="00A674F8">
        <w:t xml:space="preserve">1 </w:t>
      </w:r>
      <w:r w:rsidR="00287473">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0DEA4C7F" w:rsidR="00287473" w:rsidRPr="00B321DF" w:rsidRDefault="00615888" w:rsidP="007114C3">
            <w:pPr>
              <w:pStyle w:val="Niveau3"/>
            </w:pPr>
            <w:r>
              <w:t>P461</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584DEF5" w:rsidR="00287473" w:rsidRPr="00A674F8" w:rsidRDefault="00615888" w:rsidP="00287473">
      <w:pPr>
        <w:pStyle w:val="Titre2"/>
      </w:pPr>
      <w:r>
        <w:t>P461</w:t>
      </w:r>
      <w:r w:rsidR="00287473">
        <w:t>/C</w:t>
      </w:r>
      <w:r w:rsidR="00287473" w:rsidRPr="00A674F8">
        <w:t xml:space="preserve">2 </w:t>
      </w:r>
      <w:r w:rsidR="00287473">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28B537E6" w:rsidR="00287473" w:rsidRPr="00B321DF" w:rsidRDefault="00615888" w:rsidP="007114C3">
            <w:pPr>
              <w:pStyle w:val="Niveau3"/>
            </w:pPr>
            <w:r>
              <w:t>P461</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4766F0B2" w:rsidR="00287473" w:rsidRPr="00B321DF" w:rsidRDefault="00615888" w:rsidP="007114C3">
            <w:pPr>
              <w:pStyle w:val="Niveau3"/>
            </w:pPr>
            <w:r>
              <w:t>P461</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F6D5" w14:textId="77777777" w:rsidR="00E608C7" w:rsidRDefault="00E608C7" w:rsidP="00923766">
      <w:r>
        <w:separator/>
      </w:r>
    </w:p>
  </w:endnote>
  <w:endnote w:type="continuationSeparator" w:id="0">
    <w:p w14:paraId="77483BD0" w14:textId="77777777" w:rsidR="00E608C7" w:rsidRDefault="00E608C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3FDDB95" w:rsidR="00F41408" w:rsidRPr="009D2B71" w:rsidRDefault="00615888" w:rsidP="00923766">
    <w:pPr>
      <w:pStyle w:val="Pieddepage"/>
      <w:rPr>
        <w:sz w:val="20"/>
      </w:rPr>
    </w:pPr>
    <w:r>
      <w:rPr>
        <w:sz w:val="20"/>
      </w:rPr>
      <w:t>P461 Fonds Harold Veilleux</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61E10" w14:textId="77777777" w:rsidR="00E608C7" w:rsidRDefault="00E608C7" w:rsidP="00923766">
      <w:r>
        <w:separator/>
      </w:r>
    </w:p>
  </w:footnote>
  <w:footnote w:type="continuationSeparator" w:id="0">
    <w:p w14:paraId="482115D1" w14:textId="77777777" w:rsidR="00E608C7" w:rsidRDefault="00E608C7"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06205"/>
    <w:multiLevelType w:val="hybridMultilevel"/>
    <w:tmpl w:val="50BC8D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726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65270"/>
    <w:rsid w:val="000723B8"/>
    <w:rsid w:val="000810CE"/>
    <w:rsid w:val="000A440C"/>
    <w:rsid w:val="000F7851"/>
    <w:rsid w:val="00100C2C"/>
    <w:rsid w:val="001153BB"/>
    <w:rsid w:val="00136DC0"/>
    <w:rsid w:val="00166949"/>
    <w:rsid w:val="00166C91"/>
    <w:rsid w:val="00195BF8"/>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502C0D"/>
    <w:rsid w:val="00515C06"/>
    <w:rsid w:val="00534691"/>
    <w:rsid w:val="00537703"/>
    <w:rsid w:val="00561EAD"/>
    <w:rsid w:val="00587F67"/>
    <w:rsid w:val="005A4E05"/>
    <w:rsid w:val="005B615A"/>
    <w:rsid w:val="005D039C"/>
    <w:rsid w:val="005E4B57"/>
    <w:rsid w:val="005F1A1C"/>
    <w:rsid w:val="00612460"/>
    <w:rsid w:val="00615888"/>
    <w:rsid w:val="00624149"/>
    <w:rsid w:val="0066145D"/>
    <w:rsid w:val="00670CE5"/>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1B75"/>
    <w:rsid w:val="009D2B71"/>
    <w:rsid w:val="009F0832"/>
    <w:rsid w:val="009F5EC7"/>
    <w:rsid w:val="00A074A8"/>
    <w:rsid w:val="00A22EB3"/>
    <w:rsid w:val="00A24EC6"/>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608C7"/>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9D1B75"/>
    <w:pPr>
      <w:ind w:left="720"/>
      <w:contextualSpacing/>
    </w:pPr>
  </w:style>
  <w:style w:type="character" w:styleId="Mentionnonrsolue">
    <w:name w:val="Unresolved Mention"/>
    <w:basedOn w:val="Policepardfaut"/>
    <w:uiPriority w:val="99"/>
    <w:semiHidden/>
    <w:unhideWhenUsed/>
    <w:rsid w:val="009D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hgm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16</TotalTime>
  <Pages>9</Pages>
  <Words>1632</Words>
  <Characters>9226</Characters>
  <Application>Microsoft Office Word</Application>
  <DocSecurity>0</DocSecurity>
  <Lines>170</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10</cp:revision>
  <dcterms:created xsi:type="dcterms:W3CDTF">2020-01-13T16:46:00Z</dcterms:created>
  <dcterms:modified xsi:type="dcterms:W3CDTF">2026-06-01T15:16:00Z</dcterms:modified>
</cp:coreProperties>
</file>