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3EB0EB2F" w:rsidR="00B46FC4" w:rsidRPr="00A674F8" w:rsidRDefault="00B46FC4" w:rsidP="00923766">
      <w:pPr>
        <w:jc w:val="center"/>
      </w:pPr>
      <w:r w:rsidRPr="00A674F8">
        <w:t xml:space="preserve">FONDS </w:t>
      </w:r>
      <w:r w:rsidR="00263D13" w:rsidRPr="00263D13">
        <w:rPr>
          <w:caps/>
        </w:rPr>
        <w:t>Coopérative Jeunesse de Services d’Albanel</w:t>
      </w:r>
    </w:p>
    <w:p w14:paraId="30C3A788" w14:textId="43D4F76E" w:rsidR="00B46FC4" w:rsidRPr="00A674F8" w:rsidRDefault="00DA6900" w:rsidP="00923766">
      <w:pPr>
        <w:jc w:val="center"/>
      </w:pPr>
      <w:r>
        <w:t>P</w:t>
      </w:r>
      <w:r w:rsidR="00263D13">
        <w:t>444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263D13">
      <w:pPr>
        <w:jc w:val="center"/>
      </w:pPr>
    </w:p>
    <w:p w14:paraId="5EF6939D" w14:textId="77777777" w:rsidR="00263D13" w:rsidRPr="00263D13" w:rsidRDefault="00263D13" w:rsidP="00263D13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Rédigé par Frédérique Fradet, archiviste, le 8 juillet 2024</w:t>
      </w:r>
    </w:p>
    <w:p w14:paraId="342BAB27" w14:textId="77777777" w:rsidR="00263D13" w:rsidRDefault="00263D13" w:rsidP="00263D13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Tri, décompte et classement temporaire par Jane Martel, étudiante archiviste, </w:t>
      </w:r>
    </w:p>
    <w:p w14:paraId="27499114" w14:textId="3C52163B" w:rsidR="00263D13" w:rsidRPr="00263D13" w:rsidRDefault="00263D13" w:rsidP="00263D13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proofErr w:type="gramStart"/>
      <w:r>
        <w:rPr>
          <w:rFonts w:ascii="Times New Roman" w:hAnsi="Times New Roman"/>
          <w:b w:val="0"/>
          <w:bCs w:val="0"/>
          <w:caps w:val="0"/>
          <w:szCs w:val="20"/>
        </w:rPr>
        <w:t>en</w:t>
      </w:r>
      <w:proofErr w:type="gramEnd"/>
      <w:r>
        <w:rPr>
          <w:rFonts w:ascii="Times New Roman" w:hAnsi="Times New Roman"/>
          <w:b w:val="0"/>
          <w:bCs w:val="0"/>
          <w:caps w:val="0"/>
          <w:szCs w:val="20"/>
        </w:rPr>
        <w:t xml:space="preserve"> juin et juillet 2024</w:t>
      </w:r>
    </w:p>
    <w:p w14:paraId="2CF80F3B" w14:textId="77777777" w:rsidR="00263D13" w:rsidRDefault="00263D13" w:rsidP="00263D13">
      <w:pPr>
        <w:pStyle w:val="TM1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Non traité</w:t>
      </w:r>
    </w:p>
    <w:p w14:paraId="5D32AA6D" w14:textId="77777777" w:rsidR="00263D13" w:rsidRDefault="00263D13" w:rsidP="00263D13">
      <w:pPr>
        <w:pStyle w:val="TM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50A8F10" w14:textId="6E3E0AD6" w:rsidR="0076644B" w:rsidRPr="0082184E" w:rsidRDefault="0076644B" w:rsidP="00263D13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47E7704C" w:rsidR="00931389" w:rsidRDefault="007F33D1" w:rsidP="00923766">
      <w:r>
        <w:t>P</w:t>
      </w:r>
      <w:r w:rsidR="00263D13">
        <w:t>444</w:t>
      </w:r>
      <w:r>
        <w:t xml:space="preserve"> Fonds </w:t>
      </w:r>
      <w:r w:rsidR="00263D13" w:rsidRPr="00263D13">
        <w:t>Coopérative Jeunesse de Services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263D13">
        <w:t>2005-2009.</w:t>
      </w:r>
      <w:r w:rsidR="001153BB">
        <w:t xml:space="preserve"> </w:t>
      </w:r>
      <w:r w:rsidR="00263D13">
        <w:t xml:space="preserve">– </w:t>
      </w:r>
      <w:r w:rsidR="00263D13" w:rsidRPr="00263D13">
        <w:t>0,</w:t>
      </w:r>
      <w:r w:rsidR="00263D13">
        <w:t>44</w:t>
      </w:r>
      <w:r w:rsidR="00263D13" w:rsidRPr="00263D13">
        <w:t xml:space="preserve"> </w:t>
      </w:r>
      <w:proofErr w:type="spellStart"/>
      <w:r w:rsidR="00263D13" w:rsidRPr="00263D13">
        <w:t>m.l</w:t>
      </w:r>
      <w:proofErr w:type="spellEnd"/>
      <w:r w:rsidR="00263D13" w:rsidRPr="00263D13">
        <w:t>. de documents textuels</w:t>
      </w:r>
      <w:r w:rsidR="00263D13">
        <w:t xml:space="preserve">. </w:t>
      </w:r>
    </w:p>
    <w:p w14:paraId="37D3A8C0" w14:textId="4DFD9C20" w:rsidR="00263D13" w:rsidRDefault="00263D13" w:rsidP="00923766"/>
    <w:p w14:paraId="155B5151" w14:textId="5E76F24F" w:rsidR="00263D13" w:rsidRDefault="00263D13" w:rsidP="00923766">
      <w:pPr>
        <w:rPr>
          <w:b/>
        </w:rPr>
      </w:pPr>
      <w:r w:rsidRPr="00263D13">
        <w:rPr>
          <w:b/>
        </w:rPr>
        <w:t>Collation :</w:t>
      </w:r>
    </w:p>
    <w:p w14:paraId="143AB5AA" w14:textId="77777777" w:rsidR="00263D13" w:rsidRPr="00263D13" w:rsidRDefault="00263D13" w:rsidP="00923766">
      <w:pPr>
        <w:rPr>
          <w:b/>
        </w:rPr>
      </w:pPr>
    </w:p>
    <w:p w14:paraId="169EB96D" w14:textId="0B6320FA" w:rsidR="00263D13" w:rsidRDefault="00263D13" w:rsidP="00923766">
      <w:r>
        <w:t xml:space="preserve">2007-2009. – </w:t>
      </w:r>
      <w:r w:rsidRPr="00263D13">
        <w:t xml:space="preserve">0,08 </w:t>
      </w:r>
      <w:proofErr w:type="spellStart"/>
      <w:r w:rsidRPr="00263D13">
        <w:t>m.l</w:t>
      </w:r>
      <w:proofErr w:type="spellEnd"/>
      <w:r w:rsidRPr="00263D13">
        <w:t>. de documents textuels</w:t>
      </w:r>
      <w:r>
        <w:t xml:space="preserve">. </w:t>
      </w:r>
    </w:p>
    <w:p w14:paraId="04F98C0D" w14:textId="5174C9C4" w:rsidR="00263D13" w:rsidRDefault="00263D13" w:rsidP="00263D13">
      <w:r>
        <w:t xml:space="preserve">2005-2007. – </w:t>
      </w:r>
      <w:r w:rsidRPr="00263D13">
        <w:t>0,</w:t>
      </w:r>
      <w:r>
        <w:t>36</w:t>
      </w:r>
      <w:r w:rsidRPr="00263D13">
        <w:t xml:space="preserve"> </w:t>
      </w:r>
      <w:proofErr w:type="spellStart"/>
      <w:r w:rsidRPr="00263D13">
        <w:t>m.l</w:t>
      </w:r>
      <w:proofErr w:type="spellEnd"/>
      <w:r w:rsidRPr="00263D13">
        <w:t>. de documents textuels</w:t>
      </w:r>
      <w:r>
        <w:t xml:space="preserve">.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60C7107D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proofErr w:type="gramStart"/>
      <w:r w:rsidR="00586BE7">
        <w:t>à</w:t>
      </w:r>
      <w:proofErr w:type="gramEnd"/>
      <w:r w:rsidR="00586BE7">
        <w:t xml:space="preserve"> rédiger 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33E34CD0" w14:textId="1EFE9124" w:rsidR="006C67A6" w:rsidRDefault="00263D13" w:rsidP="00923766">
      <w:r w:rsidRPr="00263D13">
        <w:t>Donation effectuée le 5 juin 2024 par la Municipalité d'Albanel après un contact avec M. Steeve Cantin, directeur général de la Société d'histoire et de généalogie Maria-Chapdelaine.</w:t>
      </w:r>
      <w:r>
        <w:t xml:space="preserve"> Ajout (considéré dans la donation initiale) quelques jours plus tard. La donation a été effectuée avec la recommandation de Manon Leclerc, conseillère en gestion documentaire à la SHGMC, </w:t>
      </w:r>
      <w:r w:rsidR="006C67A6">
        <w:t xml:space="preserve">dans le cadre de ses activités à la municipalité d’Albanel. </w:t>
      </w:r>
    </w:p>
    <w:p w14:paraId="405A0165" w14:textId="77777777" w:rsidR="006C67A6" w:rsidRDefault="006C67A6" w:rsidP="00923766"/>
    <w:p w14:paraId="5F30CBE1" w14:textId="32068CF3" w:rsidR="00561EAD" w:rsidRPr="0045758A" w:rsidRDefault="00263D13" w:rsidP="00923766">
      <w:r w:rsidRPr="00263D13">
        <w:t>Rangement par Jane Martel, étudiante, en juin 2024, et accompagnement par Frédérique Fradet, archiviste.</w:t>
      </w:r>
      <w:r>
        <w:t xml:space="preserve"> Signature du contrat par Mme Stéphanie Marceau, directrice générale de la municipalité d’Albanel, le 17 juin 2024.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5372E1BE" w:rsidR="00AB6798" w:rsidRDefault="006C67A6" w:rsidP="00923766">
      <w:r w:rsidRPr="006C67A6">
        <w:t xml:space="preserve">Ce fonds comprend une fiche d’entreprise, des guides de travail, </w:t>
      </w:r>
      <w:r>
        <w:t>des journaux</w:t>
      </w:r>
      <w:r w:rsidRPr="006C67A6">
        <w:t xml:space="preserve"> de bord, des bilans et </w:t>
      </w:r>
      <w:r>
        <w:t xml:space="preserve">des </w:t>
      </w:r>
      <w:r w:rsidRPr="006C67A6">
        <w:t xml:space="preserve">procès-verbaux, des documents de formation pour des emplois d’été ou des stages d’intégration ainsi que des suivis, </w:t>
      </w:r>
      <w:r>
        <w:t xml:space="preserve">de la documentation sur les rôles et les mandats ainsi que quelques documents financiers, </w:t>
      </w:r>
      <w:r w:rsidRPr="006C67A6">
        <w:t>le tout lié à la Coopérative Jeunesse de Services d’Albanel entre 200</w:t>
      </w:r>
      <w:r>
        <w:t>5</w:t>
      </w:r>
      <w:r w:rsidRPr="006C67A6">
        <w:t xml:space="preserve"> et 2009.</w:t>
      </w:r>
    </w:p>
    <w:p w14:paraId="60083077" w14:textId="77777777" w:rsidR="006C67A6" w:rsidRPr="00A674F8" w:rsidRDefault="006C67A6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0DB9E106" w14:textId="77777777" w:rsidR="00586BE7" w:rsidRPr="00923766" w:rsidRDefault="00586BE7" w:rsidP="00923766"/>
    <w:p w14:paraId="60BC7670" w14:textId="77777777" w:rsidR="00B46FC4" w:rsidRDefault="001153BB" w:rsidP="00923766">
      <w:r>
        <w:t>Ce fonds n’est pas traité</w:t>
      </w:r>
      <w:r w:rsidR="00561EAD">
        <w:t xml:space="preserve">. </w:t>
      </w:r>
    </w:p>
    <w:p w14:paraId="53430F11" w14:textId="77777777" w:rsidR="00586BE7" w:rsidRPr="00A674F8" w:rsidRDefault="00586BE7" w:rsidP="00923766"/>
    <w:p w14:paraId="07145EE4" w14:textId="77777777" w:rsidR="00586BE7" w:rsidRDefault="00586BE7" w:rsidP="00586BE7">
      <w:r>
        <w:t>Rédigé par Frédérique Fradet, archiviste, le 8 juillet 2024</w:t>
      </w:r>
    </w:p>
    <w:p w14:paraId="3388F399" w14:textId="77777777" w:rsidR="00586BE7" w:rsidRDefault="00586BE7" w:rsidP="00586BE7">
      <w:r>
        <w:t>Tri, décompte et classement temporaire par Jane Martel, étudiante archiviste,</w:t>
      </w:r>
    </w:p>
    <w:p w14:paraId="39189FFF" w14:textId="27F5F2D9" w:rsidR="00E06067" w:rsidRDefault="00586BE7" w:rsidP="00586BE7">
      <w:proofErr w:type="gramStart"/>
      <w:r>
        <w:t>en</w:t>
      </w:r>
      <w:proofErr w:type="gramEnd"/>
      <w:r>
        <w:t xml:space="preserve"> juin et juillet 2024</w:t>
      </w:r>
    </w:p>
    <w:p w14:paraId="380763E8" w14:textId="77777777" w:rsidR="00586BE7" w:rsidRPr="00A674F8" w:rsidRDefault="00586BE7" w:rsidP="00586BE7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2B5802FE" w:rsidR="00C70C4E" w:rsidRDefault="00D30256" w:rsidP="00923766">
      <w:r>
        <w:t>Aucune.</w:t>
      </w:r>
    </w:p>
    <w:p w14:paraId="6A7781A5" w14:textId="05B579B3" w:rsidR="00263D13" w:rsidRDefault="00263D13" w:rsidP="00923766"/>
    <w:p w14:paraId="1BAC2B14" w14:textId="1111971D" w:rsidR="00586BE7" w:rsidRPr="00586BE7" w:rsidRDefault="00586BE7" w:rsidP="00586BE7">
      <w:pPr>
        <w:rPr>
          <w:b/>
          <w:bCs/>
        </w:rPr>
      </w:pPr>
      <w:r w:rsidRPr="00586BE7">
        <w:rPr>
          <w:b/>
          <w:bCs/>
        </w:rPr>
        <w:t>Traitement</w:t>
      </w:r>
      <w:r w:rsidRPr="00586BE7">
        <w:rPr>
          <w:b/>
          <w:bCs/>
        </w:rPr>
        <w:t> :</w:t>
      </w:r>
    </w:p>
    <w:p w14:paraId="035FBAA1" w14:textId="77777777" w:rsidR="00586BE7" w:rsidRDefault="00586BE7" w:rsidP="00586BE7"/>
    <w:p w14:paraId="5C4DF114" w14:textId="36FD6227" w:rsidR="00586BE7" w:rsidRDefault="00586BE7" w:rsidP="00586BE7">
      <w:r>
        <w:t>Fonds non traité</w:t>
      </w:r>
    </w:p>
    <w:p w14:paraId="1ED9F7F4" w14:textId="77777777" w:rsidR="00586BE7" w:rsidRDefault="00586BE7" w:rsidP="00923766"/>
    <w:p w14:paraId="1E0A8AF1" w14:textId="1602BEFF" w:rsidR="00263D13" w:rsidRPr="00263D13" w:rsidRDefault="00263D13" w:rsidP="00923766">
      <w:pPr>
        <w:rPr>
          <w:b/>
        </w:rPr>
      </w:pPr>
      <w:r w:rsidRPr="00263D13">
        <w:rPr>
          <w:b/>
        </w:rPr>
        <w:t xml:space="preserve">Emplacement : </w:t>
      </w:r>
    </w:p>
    <w:p w14:paraId="026603E6" w14:textId="1EB03811" w:rsidR="00263D13" w:rsidRDefault="00263D13" w:rsidP="00923766"/>
    <w:p w14:paraId="0B629E71" w14:textId="77777777" w:rsidR="00263D13" w:rsidRDefault="00263D13" w:rsidP="00263D13">
      <w:r>
        <w:t>Boîte 1</w:t>
      </w:r>
    </w:p>
    <w:p w14:paraId="0F0D749B" w14:textId="0A876691" w:rsidR="00B25321" w:rsidRPr="00A674F8" w:rsidRDefault="00263D13" w:rsidP="00923766">
      <w:r w:rsidRPr="00263D13">
        <w:rPr>
          <w:highlight w:val="lightGray"/>
        </w:rPr>
        <w:t>R0</w:t>
      </w:r>
      <w:r w:rsidR="006C67A6">
        <w:rPr>
          <w:highlight w:val="lightGray"/>
        </w:rPr>
        <w:t>8</w:t>
      </w:r>
      <w:r w:rsidRPr="00263D13">
        <w:rPr>
          <w:highlight w:val="lightGray"/>
        </w:rPr>
        <w:t xml:space="preserve"> E03 T01</w:t>
      </w:r>
      <w:r w:rsidR="00B25321" w:rsidRPr="00A674F8">
        <w:br w:type="page"/>
      </w:r>
    </w:p>
    <w:p w14:paraId="123F20FF" w14:textId="7EA118D8" w:rsidR="00B25321" w:rsidRPr="00A674F8" w:rsidRDefault="00263D13" w:rsidP="00923766">
      <w:pPr>
        <w:pStyle w:val="Titre"/>
      </w:pPr>
      <w:bookmarkStart w:id="1" w:name="_Toc455478672"/>
      <w:r>
        <w:t>P444</w:t>
      </w:r>
      <w:r w:rsidR="00B25321" w:rsidRPr="00A674F8">
        <w:t>/A</w:t>
      </w:r>
      <w:bookmarkEnd w:id="1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4D6887F0" w:rsidR="001E5A46" w:rsidRPr="00A674F8" w:rsidRDefault="00263D13" w:rsidP="00923766">
      <w:pPr>
        <w:pStyle w:val="Titre2"/>
      </w:pPr>
      <w:bookmarkStart w:id="2" w:name="_Toc455478673"/>
      <w:r>
        <w:t>P444</w:t>
      </w:r>
      <w:r w:rsidR="00B25321" w:rsidRPr="00A674F8">
        <w:t>/A1</w:t>
      </w:r>
      <w:bookmarkEnd w:id="2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3D35033C" w:rsidR="00E57F6F" w:rsidRPr="00B321DF" w:rsidRDefault="00263D13" w:rsidP="00B321DF">
            <w:pPr>
              <w:pStyle w:val="Niveau3"/>
            </w:pPr>
            <w:bookmarkStart w:id="4" w:name="_Toc455478674"/>
            <w:r>
              <w:t>P444</w:t>
            </w:r>
            <w:r w:rsidR="00E57F6F" w:rsidRPr="00B321DF">
              <w:t xml:space="preserve">/A1/1 : </w:t>
            </w:r>
            <w:bookmarkEnd w:id="4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707F1992" w:rsidR="00C11F5D" w:rsidRPr="00B321DF" w:rsidRDefault="00263D13" w:rsidP="00C11F5D">
            <w:pPr>
              <w:pStyle w:val="Niveau3"/>
            </w:pPr>
            <w:r>
              <w:t>P444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70318AB1" w:rsidR="00561EAD" w:rsidRPr="00561EAD" w:rsidRDefault="00263D13" w:rsidP="00C11F5D">
            <w:pPr>
              <w:pStyle w:val="Niveau3"/>
            </w:pPr>
            <w:r>
              <w:t>P444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1F6FEEC" w:rsidR="00E57F6F" w:rsidRPr="00A674F8" w:rsidRDefault="00263D13" w:rsidP="00923766">
      <w:pPr>
        <w:pStyle w:val="Titre2"/>
      </w:pPr>
      <w:r>
        <w:t>P444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6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7CAE466A" w:rsidR="00561EAD" w:rsidRDefault="00263D13" w:rsidP="00AB6798">
            <w:pPr>
              <w:pStyle w:val="Niveau3"/>
            </w:pPr>
            <w:r>
              <w:t>P444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082DB700" w:rsidR="00C11F5D" w:rsidRPr="00B321DF" w:rsidRDefault="00263D13" w:rsidP="007F33D1">
            <w:pPr>
              <w:pStyle w:val="Niveau3"/>
            </w:pPr>
            <w:r>
              <w:t>P444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07E8DD81" w:rsidR="00696AE2" w:rsidRPr="00A674F8" w:rsidRDefault="00263D13" w:rsidP="00696AE2">
      <w:pPr>
        <w:pStyle w:val="Titre"/>
      </w:pPr>
      <w:r>
        <w:t>P444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3930FA9" w14:textId="77777777" w:rsidR="00696AE2" w:rsidRPr="00A674F8" w:rsidRDefault="00696AE2" w:rsidP="00696AE2"/>
    <w:p w14:paraId="0BCC7CF2" w14:textId="38C640FB" w:rsidR="00696AE2" w:rsidRPr="00A674F8" w:rsidRDefault="00263D13" w:rsidP="00696AE2">
      <w:pPr>
        <w:pStyle w:val="Titre2"/>
      </w:pPr>
      <w:r>
        <w:t>P444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281DF393" w:rsidR="00C11F5D" w:rsidRPr="00B321DF" w:rsidRDefault="00263D13" w:rsidP="007F33D1">
            <w:pPr>
              <w:pStyle w:val="Niveau3"/>
            </w:pPr>
            <w:r>
              <w:t>P444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08473B6C" w:rsidR="00696AE2" w:rsidRPr="00A674F8" w:rsidRDefault="00263D13" w:rsidP="00696AE2">
      <w:pPr>
        <w:pStyle w:val="Titre2"/>
      </w:pPr>
      <w:r>
        <w:t>P444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58DCAE3B" w:rsidR="00C11F5D" w:rsidRPr="00B321DF" w:rsidRDefault="00263D13" w:rsidP="007F33D1">
            <w:pPr>
              <w:pStyle w:val="Niveau3"/>
            </w:pPr>
            <w:r>
              <w:t>P444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2CFF255B" w:rsidR="00C11F5D" w:rsidRPr="00B321DF" w:rsidRDefault="00263D13" w:rsidP="007F33D1">
            <w:pPr>
              <w:pStyle w:val="Niveau3"/>
            </w:pPr>
            <w:r>
              <w:t>P444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2C072E54" w:rsidR="00287473" w:rsidRPr="00A674F8" w:rsidRDefault="00263D13" w:rsidP="00287473">
      <w:pPr>
        <w:pStyle w:val="Titre"/>
      </w:pPr>
      <w:r>
        <w:t>P444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6860BBF2" w:rsidR="00287473" w:rsidRPr="00A674F8" w:rsidRDefault="00263D13" w:rsidP="00287473">
      <w:pPr>
        <w:pStyle w:val="Titre2"/>
      </w:pPr>
      <w:r>
        <w:t>P444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2EB1FBD7" w:rsidR="00287473" w:rsidRPr="00B321DF" w:rsidRDefault="00263D13" w:rsidP="007114C3">
            <w:pPr>
              <w:pStyle w:val="Niveau3"/>
            </w:pPr>
            <w:r>
              <w:t>P444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7D74547E" w:rsidR="00287473" w:rsidRPr="00A674F8" w:rsidRDefault="00263D13" w:rsidP="00287473">
      <w:pPr>
        <w:pStyle w:val="Titre2"/>
      </w:pPr>
      <w:r>
        <w:t>P444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3D988FD0" w:rsidR="00287473" w:rsidRPr="00B321DF" w:rsidRDefault="00263D13" w:rsidP="007114C3">
            <w:pPr>
              <w:pStyle w:val="Niveau3"/>
            </w:pPr>
            <w:r>
              <w:t>P444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302DF05F" w:rsidR="00287473" w:rsidRPr="00B321DF" w:rsidRDefault="00263D13" w:rsidP="007114C3">
            <w:pPr>
              <w:pStyle w:val="Niveau3"/>
            </w:pPr>
            <w:r>
              <w:t>P444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6747" w14:textId="77777777" w:rsidR="00531988" w:rsidRDefault="00531988" w:rsidP="00923766">
      <w:r>
        <w:separator/>
      </w:r>
    </w:p>
  </w:endnote>
  <w:endnote w:type="continuationSeparator" w:id="0">
    <w:p w14:paraId="79DF1E23" w14:textId="77777777" w:rsidR="00531988" w:rsidRDefault="00531988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1B7E53A7" w:rsidR="00F41408" w:rsidRPr="009D2B71" w:rsidRDefault="00263D13" w:rsidP="00923766">
    <w:pPr>
      <w:pStyle w:val="Pieddepage"/>
      <w:rPr>
        <w:sz w:val="20"/>
      </w:rPr>
    </w:pPr>
    <w:r>
      <w:rPr>
        <w:sz w:val="20"/>
      </w:rPr>
      <w:t>P444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 w:rsidRPr="00263D13">
      <w:rPr>
        <w:sz w:val="20"/>
      </w:rPr>
      <w:t>Coopérative Jeunesse de Services d’Albanel</w:t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0615" w14:textId="77777777" w:rsidR="00531988" w:rsidRDefault="00531988" w:rsidP="00923766">
      <w:r>
        <w:separator/>
      </w:r>
    </w:p>
  </w:footnote>
  <w:footnote w:type="continuationSeparator" w:id="0">
    <w:p w14:paraId="697A4A81" w14:textId="77777777" w:rsidR="00531988" w:rsidRDefault="00531988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63D13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1988"/>
    <w:rsid w:val="00534691"/>
    <w:rsid w:val="00537703"/>
    <w:rsid w:val="00561EAD"/>
    <w:rsid w:val="00586BE7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6C67A6"/>
    <w:rsid w:val="00717510"/>
    <w:rsid w:val="007215FD"/>
    <w:rsid w:val="0076644B"/>
    <w:rsid w:val="00797D5C"/>
    <w:rsid w:val="007A1B8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7</TotalTime>
  <Pages>1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2</cp:revision>
  <dcterms:created xsi:type="dcterms:W3CDTF">2026-07-03T15:13:00Z</dcterms:created>
  <dcterms:modified xsi:type="dcterms:W3CDTF">2026-07-03T15:13:00Z</dcterms:modified>
</cp:coreProperties>
</file>