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6B8C0" w14:textId="0EFC6013" w:rsidR="008A0AA0" w:rsidRDefault="008A0AA0" w:rsidP="00923766">
      <w:pPr>
        <w:jc w:val="center"/>
      </w:pPr>
      <w:r>
        <w:rPr>
          <w:noProof/>
          <w:lang w:eastAsia="fr-CA"/>
        </w:rPr>
        <w:drawing>
          <wp:inline distT="0" distB="0" distL="0" distR="0" wp14:anchorId="02FE735A" wp14:editId="0C09B28B">
            <wp:extent cx="1382633" cy="1281974"/>
            <wp:effectExtent l="0" t="0" r="8255" b="0"/>
            <wp:docPr id="2" name="Image 2" descr="Une image contenant texte, plan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plant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005" cy="1313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42F44" w14:textId="3939825C" w:rsidR="008A0AA0" w:rsidRDefault="008A0AA0" w:rsidP="00923766">
      <w:pPr>
        <w:jc w:val="center"/>
      </w:pPr>
    </w:p>
    <w:p w14:paraId="6E4AC7FB" w14:textId="77777777" w:rsidR="000A440C" w:rsidRDefault="000A440C" w:rsidP="00923766">
      <w:pPr>
        <w:jc w:val="center"/>
      </w:pPr>
    </w:p>
    <w:p w14:paraId="3CA571FE" w14:textId="77777777" w:rsidR="00A969E7" w:rsidRDefault="00A969E7" w:rsidP="00A969E7">
      <w:pPr>
        <w:pStyle w:val="Corps"/>
        <w:jc w:val="center"/>
      </w:pPr>
      <w:r>
        <w:rPr>
          <w:rStyle w:val="Aucun"/>
          <w:lang w:val="de-DE"/>
        </w:rPr>
        <w:t xml:space="preserve">FONDS </w:t>
      </w:r>
      <w:r>
        <w:rPr>
          <w:rStyle w:val="Aucun"/>
          <w:caps/>
          <w:lang w:val="fr-FR"/>
        </w:rPr>
        <w:t>Pierre paquet</w:t>
      </w:r>
    </w:p>
    <w:p w14:paraId="3212EFB2" w14:textId="77777777" w:rsidR="00A969E7" w:rsidRDefault="00A969E7" w:rsidP="00A969E7">
      <w:pPr>
        <w:pStyle w:val="Corps"/>
        <w:jc w:val="center"/>
      </w:pPr>
      <w:r>
        <w:rPr>
          <w:rStyle w:val="Aucun"/>
        </w:rPr>
        <w:t>P437</w:t>
      </w:r>
    </w:p>
    <w:p w14:paraId="5CFEE079" w14:textId="77777777" w:rsidR="00B46FC4" w:rsidRPr="00A674F8" w:rsidRDefault="00B46FC4" w:rsidP="00923766">
      <w:pPr>
        <w:jc w:val="center"/>
      </w:pPr>
    </w:p>
    <w:p w14:paraId="38F67A84" w14:textId="77777777" w:rsidR="00B46FC4" w:rsidRPr="00A674F8" w:rsidRDefault="00B46FC4" w:rsidP="00923766">
      <w:pPr>
        <w:jc w:val="center"/>
      </w:pPr>
    </w:p>
    <w:p w14:paraId="46B25E5E" w14:textId="77777777" w:rsidR="00B46FC4" w:rsidRPr="00A674F8" w:rsidRDefault="00B46FC4" w:rsidP="00923766">
      <w:pPr>
        <w:jc w:val="center"/>
      </w:pPr>
    </w:p>
    <w:p w14:paraId="43DB0581" w14:textId="77777777" w:rsidR="00B46FC4" w:rsidRPr="00A674F8" w:rsidRDefault="00B46FC4" w:rsidP="00923766">
      <w:pPr>
        <w:jc w:val="center"/>
      </w:pPr>
    </w:p>
    <w:p w14:paraId="446EF909" w14:textId="77777777" w:rsidR="00B46FC4" w:rsidRPr="00A674F8" w:rsidRDefault="00B46FC4" w:rsidP="00923766">
      <w:pPr>
        <w:jc w:val="center"/>
      </w:pPr>
    </w:p>
    <w:p w14:paraId="70549992" w14:textId="77777777" w:rsidR="00B46FC4" w:rsidRPr="00A674F8" w:rsidRDefault="00B46FC4" w:rsidP="00923766">
      <w:pPr>
        <w:jc w:val="center"/>
      </w:pPr>
    </w:p>
    <w:p w14:paraId="789464EE" w14:textId="77777777" w:rsidR="00B46FC4" w:rsidRPr="00A674F8" w:rsidRDefault="00B46FC4" w:rsidP="00923766">
      <w:pPr>
        <w:jc w:val="center"/>
      </w:pPr>
    </w:p>
    <w:p w14:paraId="6FF0F811" w14:textId="77777777" w:rsidR="00B46FC4" w:rsidRPr="00A674F8" w:rsidRDefault="00B46FC4" w:rsidP="00923766">
      <w:pPr>
        <w:jc w:val="center"/>
      </w:pPr>
    </w:p>
    <w:p w14:paraId="0A699CE4" w14:textId="77777777" w:rsidR="00B46FC4" w:rsidRPr="00A674F8" w:rsidRDefault="00B46FC4" w:rsidP="00923766">
      <w:pPr>
        <w:jc w:val="center"/>
      </w:pPr>
    </w:p>
    <w:p w14:paraId="10B47BEC" w14:textId="77777777" w:rsidR="00B46FC4" w:rsidRPr="00A674F8" w:rsidRDefault="00B46FC4" w:rsidP="00923766">
      <w:pPr>
        <w:jc w:val="center"/>
      </w:pPr>
      <w:r w:rsidRPr="00A674F8">
        <w:t>Société d’histoire et de généalogie Maria-Chapdelaine</w:t>
      </w:r>
    </w:p>
    <w:p w14:paraId="7702BCD6" w14:textId="77777777" w:rsidR="00B46FC4" w:rsidRPr="00A674F8" w:rsidRDefault="00B46FC4" w:rsidP="00923766">
      <w:pPr>
        <w:jc w:val="center"/>
      </w:pPr>
      <w:r w:rsidRPr="00A674F8">
        <w:t>Dolbeau-Mistassini</w:t>
      </w:r>
    </w:p>
    <w:p w14:paraId="3F134F1C" w14:textId="77777777" w:rsidR="00B46FC4" w:rsidRPr="00A674F8" w:rsidRDefault="00B46FC4" w:rsidP="00923766">
      <w:pPr>
        <w:jc w:val="center"/>
      </w:pPr>
    </w:p>
    <w:p w14:paraId="2F7FF367" w14:textId="77777777" w:rsidR="00B46FC4" w:rsidRPr="00A674F8" w:rsidRDefault="00B46FC4" w:rsidP="00923766">
      <w:pPr>
        <w:jc w:val="center"/>
      </w:pPr>
    </w:p>
    <w:p w14:paraId="5AA98311" w14:textId="77777777" w:rsidR="00B46FC4" w:rsidRPr="00A674F8" w:rsidRDefault="00B46FC4" w:rsidP="00923766">
      <w:pPr>
        <w:jc w:val="center"/>
      </w:pPr>
    </w:p>
    <w:p w14:paraId="34161C69" w14:textId="77777777" w:rsidR="00B46FC4" w:rsidRPr="00A674F8" w:rsidRDefault="00B46FC4" w:rsidP="00923766">
      <w:pPr>
        <w:jc w:val="center"/>
      </w:pPr>
    </w:p>
    <w:p w14:paraId="4F4CBDF0" w14:textId="77777777" w:rsidR="00B46FC4" w:rsidRPr="00A674F8" w:rsidRDefault="00B46FC4" w:rsidP="00923766">
      <w:pPr>
        <w:jc w:val="center"/>
      </w:pPr>
    </w:p>
    <w:p w14:paraId="4E1F7934" w14:textId="77777777" w:rsidR="00B46FC4" w:rsidRPr="00A674F8" w:rsidRDefault="00B46FC4" w:rsidP="00923766">
      <w:pPr>
        <w:jc w:val="center"/>
      </w:pPr>
    </w:p>
    <w:p w14:paraId="287991A4" w14:textId="77777777" w:rsidR="00B46FC4" w:rsidRPr="00A674F8" w:rsidRDefault="00B46FC4" w:rsidP="00923766">
      <w:pPr>
        <w:jc w:val="center"/>
      </w:pPr>
    </w:p>
    <w:p w14:paraId="5AD4FA92" w14:textId="77777777" w:rsidR="00B46FC4" w:rsidRPr="00A674F8" w:rsidRDefault="00B46FC4" w:rsidP="00923766">
      <w:pPr>
        <w:jc w:val="center"/>
      </w:pPr>
    </w:p>
    <w:p w14:paraId="379DA382" w14:textId="77777777" w:rsidR="00B46FC4" w:rsidRPr="00A674F8" w:rsidRDefault="00B46FC4" w:rsidP="00923766">
      <w:pPr>
        <w:jc w:val="center"/>
      </w:pPr>
    </w:p>
    <w:p w14:paraId="35967E5B" w14:textId="77777777" w:rsidR="00B46FC4" w:rsidRPr="00A674F8" w:rsidRDefault="00B46FC4" w:rsidP="00923766">
      <w:pPr>
        <w:jc w:val="center"/>
      </w:pPr>
    </w:p>
    <w:p w14:paraId="697A3183" w14:textId="77777777" w:rsidR="00B46FC4" w:rsidRPr="00A674F8" w:rsidRDefault="00B46FC4" w:rsidP="00923766">
      <w:pPr>
        <w:jc w:val="center"/>
      </w:pPr>
    </w:p>
    <w:p w14:paraId="0FCA613C" w14:textId="77777777" w:rsidR="00B46FC4" w:rsidRPr="00A674F8" w:rsidRDefault="00B46FC4" w:rsidP="00923766">
      <w:pPr>
        <w:jc w:val="center"/>
      </w:pPr>
    </w:p>
    <w:p w14:paraId="6200EAD3" w14:textId="77777777" w:rsidR="00B46FC4" w:rsidRPr="00A674F8" w:rsidRDefault="00B46FC4" w:rsidP="00923766">
      <w:pPr>
        <w:jc w:val="center"/>
      </w:pPr>
      <w:r w:rsidRPr="00A674F8">
        <w:t xml:space="preserve">Répertoire numérique </w:t>
      </w:r>
      <w:r w:rsidR="00B148D8">
        <w:t>simple</w:t>
      </w:r>
    </w:p>
    <w:p w14:paraId="583D8B0D" w14:textId="77777777" w:rsidR="00B46FC4" w:rsidRPr="00A674F8" w:rsidRDefault="00B46FC4" w:rsidP="00923766">
      <w:pPr>
        <w:jc w:val="center"/>
      </w:pPr>
    </w:p>
    <w:p w14:paraId="4C0C48DD" w14:textId="77777777" w:rsidR="00B46FC4" w:rsidRPr="00A674F8" w:rsidRDefault="00B46FC4" w:rsidP="00923766">
      <w:pPr>
        <w:jc w:val="center"/>
      </w:pPr>
    </w:p>
    <w:p w14:paraId="0E5429A5" w14:textId="77777777" w:rsidR="00B46FC4" w:rsidRPr="00A674F8" w:rsidRDefault="00B46FC4" w:rsidP="00923766">
      <w:pPr>
        <w:jc w:val="center"/>
      </w:pPr>
    </w:p>
    <w:p w14:paraId="4DCE4CDF" w14:textId="77777777" w:rsidR="00B46FC4" w:rsidRPr="00A674F8" w:rsidRDefault="00B46FC4" w:rsidP="00923766">
      <w:pPr>
        <w:jc w:val="center"/>
      </w:pPr>
    </w:p>
    <w:p w14:paraId="09BA40C4" w14:textId="77777777" w:rsidR="00B46FC4" w:rsidRPr="00A674F8" w:rsidRDefault="00B46FC4" w:rsidP="00923766">
      <w:pPr>
        <w:jc w:val="center"/>
      </w:pPr>
    </w:p>
    <w:p w14:paraId="495343B1" w14:textId="77777777" w:rsidR="00B46FC4" w:rsidRDefault="00B46FC4" w:rsidP="00923766">
      <w:pPr>
        <w:jc w:val="center"/>
      </w:pPr>
    </w:p>
    <w:p w14:paraId="1A58C8C0" w14:textId="77777777" w:rsidR="00850264" w:rsidRPr="00A674F8" w:rsidRDefault="00850264" w:rsidP="00923766">
      <w:pPr>
        <w:jc w:val="center"/>
      </w:pPr>
    </w:p>
    <w:p w14:paraId="3D296EEB" w14:textId="77777777" w:rsidR="00A969E7" w:rsidRDefault="00A969E7" w:rsidP="00A969E7">
      <w:pPr>
        <w:pStyle w:val="Corps"/>
        <w:jc w:val="center"/>
      </w:pPr>
      <w:r>
        <w:rPr>
          <w:rStyle w:val="Aucun"/>
        </w:rPr>
        <w:t>R</w:t>
      </w:r>
      <w:r>
        <w:rPr>
          <w:rStyle w:val="Aucun"/>
          <w:lang w:val="fr-FR"/>
        </w:rPr>
        <w:t>é</w:t>
      </w:r>
      <w:proofErr w:type="spellStart"/>
      <w:r>
        <w:rPr>
          <w:rStyle w:val="Aucun"/>
        </w:rPr>
        <w:t>dig</w:t>
      </w:r>
      <w:proofErr w:type="spellEnd"/>
      <w:r>
        <w:rPr>
          <w:rStyle w:val="Aucun"/>
          <w:lang w:val="fr-FR"/>
        </w:rPr>
        <w:t>é par Fré</w:t>
      </w:r>
      <w:r>
        <w:rPr>
          <w:rStyle w:val="Aucun"/>
        </w:rPr>
        <w:t>d</w:t>
      </w:r>
      <w:proofErr w:type="spellStart"/>
      <w:r>
        <w:rPr>
          <w:rStyle w:val="Aucun"/>
          <w:lang w:val="fr-FR"/>
        </w:rPr>
        <w:t>érique</w:t>
      </w:r>
      <w:proofErr w:type="spellEnd"/>
      <w:r>
        <w:rPr>
          <w:rStyle w:val="Aucun"/>
          <w:lang w:val="fr-FR"/>
        </w:rPr>
        <w:t xml:space="preserve"> Fradet, archiviste</w:t>
      </w:r>
    </w:p>
    <w:p w14:paraId="799106FB" w14:textId="77777777" w:rsidR="00A969E7" w:rsidRDefault="00A969E7" w:rsidP="00A969E7">
      <w:pPr>
        <w:pStyle w:val="Corps"/>
        <w:jc w:val="center"/>
      </w:pPr>
      <w:r>
        <w:rPr>
          <w:rStyle w:val="Aucun"/>
        </w:rPr>
        <w:t>Le</w:t>
      </w:r>
      <w:r>
        <w:rPr>
          <w:rStyle w:val="Aucun"/>
          <w:lang w:val="fr-FR"/>
        </w:rPr>
        <w:t xml:space="preserve">s 5 et 22 </w:t>
      </w:r>
      <w:r>
        <w:rPr>
          <w:rStyle w:val="Aucun"/>
        </w:rPr>
        <w:t>f</w:t>
      </w:r>
      <w:proofErr w:type="spellStart"/>
      <w:r>
        <w:rPr>
          <w:rStyle w:val="Aucun"/>
          <w:lang w:val="fr-FR"/>
        </w:rPr>
        <w:t>évrier</w:t>
      </w:r>
      <w:proofErr w:type="spellEnd"/>
      <w:r>
        <w:rPr>
          <w:rStyle w:val="Aucun"/>
          <w:lang w:val="fr-FR"/>
        </w:rPr>
        <w:t xml:space="preserve"> 2024</w:t>
      </w:r>
    </w:p>
    <w:p w14:paraId="4BC5D4AD" w14:textId="77777777" w:rsidR="00A969E7" w:rsidRDefault="00A969E7" w:rsidP="00A969E7">
      <w:pPr>
        <w:pStyle w:val="Corps"/>
        <w:jc w:val="center"/>
      </w:pPr>
      <w:r>
        <w:rPr>
          <w:rStyle w:val="Aucun"/>
          <w:lang w:val="fr-FR"/>
        </w:rPr>
        <w:t>Non traité</w:t>
      </w:r>
    </w:p>
    <w:p w14:paraId="250A8F10" w14:textId="77777777" w:rsidR="0076644B" w:rsidRPr="0082184E" w:rsidRDefault="0076644B" w:rsidP="00923766">
      <w:pPr>
        <w:pStyle w:val="TM1"/>
        <w:rPr>
          <w:rFonts w:ascii="Times New Roman" w:hAnsi="Times New Roman"/>
        </w:rPr>
      </w:pPr>
      <w:r w:rsidRPr="0082184E">
        <w:rPr>
          <w:rFonts w:ascii="Times New Roman" w:hAnsi="Times New Roman"/>
        </w:rPr>
        <w:lastRenderedPageBreak/>
        <w:t>Table des matières</w:t>
      </w:r>
    </w:p>
    <w:bookmarkStart w:id="0" w:name="_GoBack"/>
    <w:bookmarkEnd w:id="0"/>
    <w:p w14:paraId="373ED347" w14:textId="38C93D31" w:rsidR="00343547" w:rsidRDefault="00BD4041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r w:rsidRPr="0082184E">
        <w:rPr>
          <w:rFonts w:ascii="Times New Roman" w:hAnsi="Times New Roman"/>
        </w:rPr>
        <w:fldChar w:fldCharType="begin"/>
      </w:r>
      <w:r w:rsidRPr="0082184E">
        <w:rPr>
          <w:rFonts w:ascii="Times New Roman" w:hAnsi="Times New Roman"/>
        </w:rPr>
        <w:instrText xml:space="preserve"> TOC \o "1-5" \h \z \u </w:instrText>
      </w:r>
      <w:r w:rsidRPr="0082184E">
        <w:rPr>
          <w:rFonts w:ascii="Times New Roman" w:hAnsi="Times New Roman"/>
        </w:rPr>
        <w:fldChar w:fldCharType="separate"/>
      </w:r>
      <w:hyperlink w:anchor="_Toc159573100" w:history="1">
        <w:r w:rsidR="00343547" w:rsidRPr="00CB6E6A">
          <w:rPr>
            <w:rStyle w:val="Lienhypertexte"/>
            <w:noProof/>
          </w:rPr>
          <w:t>PRÉSENTATION DU FONDS</w:t>
        </w:r>
        <w:r w:rsidR="00343547">
          <w:rPr>
            <w:noProof/>
            <w:webHidden/>
          </w:rPr>
          <w:tab/>
        </w:r>
        <w:r w:rsidR="00343547">
          <w:rPr>
            <w:noProof/>
            <w:webHidden/>
          </w:rPr>
          <w:fldChar w:fldCharType="begin"/>
        </w:r>
        <w:r w:rsidR="00343547">
          <w:rPr>
            <w:noProof/>
            <w:webHidden/>
          </w:rPr>
          <w:instrText xml:space="preserve"> PAGEREF _Toc159573100 \h </w:instrText>
        </w:r>
        <w:r w:rsidR="00343547">
          <w:rPr>
            <w:noProof/>
            <w:webHidden/>
          </w:rPr>
        </w:r>
        <w:r w:rsidR="00343547">
          <w:rPr>
            <w:noProof/>
            <w:webHidden/>
          </w:rPr>
          <w:fldChar w:fldCharType="separate"/>
        </w:r>
        <w:r w:rsidR="00343547">
          <w:rPr>
            <w:noProof/>
            <w:webHidden/>
          </w:rPr>
          <w:t>3</w:t>
        </w:r>
        <w:r w:rsidR="00343547">
          <w:rPr>
            <w:noProof/>
            <w:webHidden/>
          </w:rPr>
          <w:fldChar w:fldCharType="end"/>
        </w:r>
      </w:hyperlink>
    </w:p>
    <w:p w14:paraId="003C1C2B" w14:textId="2721DBAD" w:rsidR="00343547" w:rsidRDefault="00343547">
      <w:pPr>
        <w:pStyle w:val="TM1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fr-CA"/>
        </w:rPr>
      </w:pPr>
      <w:hyperlink w:anchor="_Toc159573101" w:history="1">
        <w:r w:rsidRPr="00CB6E6A">
          <w:rPr>
            <w:rStyle w:val="Lienhypertexte"/>
            <w:noProof/>
          </w:rPr>
          <w:t>P437/A Documents cartographiques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_Toc159573101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D115B24" w14:textId="70368D47" w:rsidR="00343547" w:rsidRDefault="00343547">
      <w:pPr>
        <w:pStyle w:val="TM2"/>
        <w:tabs>
          <w:tab w:val="right" w:leader="dot" w:pos="8630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  <w:lang w:eastAsia="fr-CA"/>
        </w:rPr>
      </w:pPr>
      <w:hyperlink w:anchor="_Toc159573102" w:history="1">
        <w:r w:rsidRPr="00CB6E6A">
          <w:rPr>
            <w:rStyle w:val="Lienhypertexte"/>
            <w:noProof/>
          </w:rPr>
          <w:t>P437/A1 Cartes et plans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_Toc159573102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DE22C6D" w14:textId="71590048" w:rsidR="00343547" w:rsidRDefault="00343547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159573103" w:history="1">
        <w:r w:rsidRPr="00CB6E6A">
          <w:rPr>
            <w:rStyle w:val="Lienhypertexte"/>
            <w:noProof/>
          </w:rPr>
          <w:t>P437/A1/1 : Cartes cadastrales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_Toc159573103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8CF2A3D" w14:textId="48A381BA" w:rsidR="00343547" w:rsidRDefault="00343547">
      <w:pPr>
        <w:pStyle w:val="TM3"/>
        <w:tabs>
          <w:tab w:val="right" w:leader="dot" w:pos="8630"/>
        </w:tabs>
        <w:rPr>
          <w:rFonts w:asciiTheme="minorHAnsi" w:eastAsiaTheme="minorEastAsia" w:hAnsiTheme="minorHAnsi" w:cstheme="minorBidi"/>
          <w:noProof/>
          <w:sz w:val="22"/>
          <w:szCs w:val="22"/>
          <w:lang w:eastAsia="fr-CA"/>
        </w:rPr>
      </w:pPr>
      <w:hyperlink w:anchor="_Toc159573104" w:history="1">
        <w:r w:rsidRPr="00CB6E6A">
          <w:rPr>
            <w:rStyle w:val="Lienhypertexte"/>
            <w:noProof/>
          </w:rPr>
          <w:t>P437/A1/2 : Cartes de cours d’eau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_Toc159573104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660490B" w14:textId="1EF1A475" w:rsidR="00BD4041" w:rsidRPr="00A674F8" w:rsidRDefault="00BD4041" w:rsidP="00923766">
      <w:pPr>
        <w:pStyle w:val="Corpsdetexte2"/>
      </w:pPr>
      <w:r w:rsidRPr="0082184E">
        <w:rPr>
          <w:szCs w:val="24"/>
        </w:rPr>
        <w:fldChar w:fldCharType="end"/>
      </w:r>
      <w:r w:rsidRPr="00A674F8">
        <w:br w:type="page"/>
      </w:r>
    </w:p>
    <w:p w14:paraId="46DF1D1D" w14:textId="77777777" w:rsidR="00B46FC4" w:rsidRPr="00A674F8" w:rsidRDefault="00B46FC4" w:rsidP="00923766">
      <w:pPr>
        <w:pStyle w:val="Titre"/>
      </w:pPr>
      <w:bookmarkStart w:id="1" w:name="_Toc159573100"/>
      <w:r w:rsidRPr="00A674F8">
        <w:lastRenderedPageBreak/>
        <w:t>PRÉSENTATION DU FONDS</w:t>
      </w:r>
      <w:bookmarkEnd w:id="1"/>
    </w:p>
    <w:p w14:paraId="786CAD82" w14:textId="77777777" w:rsidR="00B46FC4" w:rsidRPr="00A674F8" w:rsidRDefault="00B46FC4" w:rsidP="00923766">
      <w:pPr>
        <w:pStyle w:val="Corpsdetexte2"/>
      </w:pPr>
    </w:p>
    <w:p w14:paraId="4BA8EEE8" w14:textId="77777777" w:rsidR="00A969E7" w:rsidRDefault="00A969E7" w:rsidP="00A969E7">
      <w:pPr>
        <w:pStyle w:val="Corps"/>
      </w:pPr>
      <w:r>
        <w:rPr>
          <w:rStyle w:val="Aucun"/>
          <w:rFonts w:eastAsia="Arial Unicode MS" w:cs="Arial Unicode MS"/>
          <w:lang w:val="fr-FR"/>
        </w:rPr>
        <w:t xml:space="preserve">P437 Fonds Pierre Paquet. </w:t>
      </w:r>
      <w:r>
        <w:rPr>
          <w:rStyle w:val="Aucun"/>
          <w:rFonts w:eastAsia="Arial Unicode MS" w:cs="Arial Unicode MS"/>
        </w:rPr>
        <w:t xml:space="preserve">– </w:t>
      </w:r>
      <w:r>
        <w:rPr>
          <w:rStyle w:val="Aucun"/>
          <w:rFonts w:eastAsia="Arial Unicode MS" w:cs="Arial Unicode MS"/>
          <w:lang w:val="pt-PT"/>
        </w:rPr>
        <w:t>[</w:t>
      </w:r>
      <w:r>
        <w:rPr>
          <w:rStyle w:val="Aucun"/>
          <w:rFonts w:eastAsia="Arial Unicode MS" w:cs="Arial Unicode MS"/>
          <w:lang w:val="fr-FR"/>
        </w:rPr>
        <w:t>1934-1958</w:t>
      </w:r>
      <w:r>
        <w:rPr>
          <w:rStyle w:val="Aucun"/>
          <w:rFonts w:eastAsia="Arial Unicode MS" w:cs="Arial Unicode MS"/>
          <w:lang w:val="pt-PT"/>
        </w:rPr>
        <w:t>]</w:t>
      </w:r>
      <w:r>
        <w:rPr>
          <w:rStyle w:val="Aucun"/>
          <w:rFonts w:eastAsia="Arial Unicode MS" w:cs="Arial Unicode MS"/>
          <w:lang w:val="fr-FR"/>
        </w:rPr>
        <w:t>.</w:t>
      </w:r>
      <w:r>
        <w:rPr>
          <w:rStyle w:val="Aucun"/>
          <w:rFonts w:eastAsia="Arial Unicode MS" w:cs="Arial Unicode MS"/>
        </w:rPr>
        <w:t xml:space="preserve"> – </w:t>
      </w:r>
      <w:r>
        <w:rPr>
          <w:rStyle w:val="Aucun"/>
          <w:rFonts w:eastAsia="Arial Unicode MS" w:cs="Arial Unicode MS"/>
          <w:lang w:val="fr-FR"/>
        </w:rPr>
        <w:t>5 cartes (8 pages au total).</w:t>
      </w:r>
    </w:p>
    <w:p w14:paraId="2AE229A0" w14:textId="77777777" w:rsidR="00A969E7" w:rsidRPr="00A969E7" w:rsidRDefault="00A969E7" w:rsidP="00A969E7">
      <w:pPr>
        <w:pStyle w:val="Corps"/>
        <w:rPr>
          <w:b/>
        </w:rPr>
      </w:pPr>
    </w:p>
    <w:p w14:paraId="4163B5D1" w14:textId="77777777" w:rsidR="00A969E7" w:rsidRPr="00A969E7" w:rsidRDefault="00A969E7" w:rsidP="00A969E7">
      <w:pPr>
        <w:pStyle w:val="Corps"/>
        <w:rPr>
          <w:rStyle w:val="Aucun"/>
          <w:b/>
          <w:bCs/>
        </w:rPr>
      </w:pPr>
      <w:r w:rsidRPr="00A969E7">
        <w:rPr>
          <w:rStyle w:val="Aucun"/>
          <w:rFonts w:eastAsia="Arial Unicode MS" w:cs="Arial Unicode MS"/>
          <w:b/>
          <w:lang w:val="fr-FR"/>
        </w:rPr>
        <w:t>Notice biographique / Histoire administrative</w:t>
      </w:r>
      <w:r w:rsidRPr="00A969E7">
        <w:rPr>
          <w:rStyle w:val="Aucun"/>
          <w:rFonts w:eastAsia="Arial Unicode MS" w:cs="Arial Unicode MS"/>
          <w:b/>
        </w:rPr>
        <w:t xml:space="preserve"> : </w:t>
      </w:r>
    </w:p>
    <w:p w14:paraId="2942F2D6" w14:textId="77777777" w:rsidR="00A969E7" w:rsidRDefault="00A969E7" w:rsidP="00A969E7">
      <w:pPr>
        <w:pStyle w:val="Corps"/>
      </w:pPr>
    </w:p>
    <w:p w14:paraId="086AC267" w14:textId="77777777" w:rsidR="00A969E7" w:rsidRDefault="00A969E7" w:rsidP="00A969E7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400" w:line="240" w:lineRule="auto"/>
        <w:jc w:val="both"/>
        <w:rPr>
          <w:rFonts w:ascii="Times New Roman" w:eastAsia="Times New Roman" w:hAnsi="Times New Roman" w:cs="Times New Roman"/>
          <w:color w:val="0D0D0D"/>
        </w:rPr>
      </w:pPr>
      <w:r>
        <w:rPr>
          <w:rFonts w:ascii="Times New Roman" w:hAnsi="Times New Roman"/>
          <w:color w:val="0D0D0D"/>
        </w:rPr>
        <w:t xml:space="preserve">Pierre Paquet, le donateur de ce fonds d'archives, est né de l'union entre Hector Paquet et </w:t>
      </w:r>
      <w:proofErr w:type="spellStart"/>
      <w:r>
        <w:rPr>
          <w:rFonts w:ascii="Times New Roman" w:hAnsi="Times New Roman"/>
          <w:color w:val="0D0D0D"/>
        </w:rPr>
        <w:t>Thér</w:t>
      </w:r>
      <w:proofErr w:type="spellEnd"/>
      <w:r>
        <w:rPr>
          <w:rFonts w:ascii="Times New Roman" w:hAnsi="Times New Roman"/>
          <w:color w:val="0D0D0D"/>
          <w:lang w:val="it-IT"/>
        </w:rPr>
        <w:t>èse Castonguay</w:t>
      </w:r>
      <w:r>
        <w:rPr>
          <w:rFonts w:ascii="Times New Roman" w:hAnsi="Times New Roman"/>
          <w:color w:val="0D0D0D"/>
        </w:rPr>
        <w:t>. I</w:t>
      </w:r>
      <w:r>
        <w:rPr>
          <w:rFonts w:ascii="Times New Roman" w:hAnsi="Times New Roman"/>
          <w:color w:val="0D0D0D"/>
          <w:lang w:val="it-IT"/>
        </w:rPr>
        <w:t xml:space="preserve">l a grandi </w:t>
      </w:r>
      <w:r>
        <w:rPr>
          <w:rFonts w:ascii="Times New Roman" w:hAnsi="Times New Roman"/>
          <w:color w:val="0D0D0D"/>
        </w:rPr>
        <w:t>à Notre-Dame-de-Lorette, a même vu le jour dans la maison familiale.</w:t>
      </w:r>
    </w:p>
    <w:p w14:paraId="02B0A7EA" w14:textId="77777777" w:rsidR="00A969E7" w:rsidRDefault="00A969E7" w:rsidP="00A969E7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400" w:line="240" w:lineRule="auto"/>
        <w:jc w:val="both"/>
        <w:rPr>
          <w:rFonts w:ascii="Times New Roman" w:eastAsia="Times New Roman" w:hAnsi="Times New Roman" w:cs="Times New Roman"/>
          <w:color w:val="0D0D0D"/>
        </w:rPr>
      </w:pPr>
      <w:r>
        <w:rPr>
          <w:rFonts w:ascii="Times New Roman" w:hAnsi="Times New Roman"/>
          <w:color w:val="0D0D0D"/>
        </w:rPr>
        <w:t xml:space="preserve">Pierre s'est lancé dans le monde du travail en tant que forestier, rejoignant l'entreprise Donohue, qui deviendra plus tard Abitibi-Consolidated, aujourd'hui connue sous le nom de Résolu. Pendant de nombreuses années, il a contribué de </w:t>
      </w:r>
      <w:proofErr w:type="spellStart"/>
      <w:r>
        <w:rPr>
          <w:rFonts w:ascii="Times New Roman" w:hAnsi="Times New Roman"/>
          <w:color w:val="0D0D0D"/>
        </w:rPr>
        <w:t>mani</w:t>
      </w:r>
      <w:proofErr w:type="spellEnd"/>
      <w:r>
        <w:rPr>
          <w:rFonts w:ascii="Times New Roman" w:hAnsi="Times New Roman"/>
          <w:color w:val="0D0D0D"/>
          <w:lang w:val="it-IT"/>
        </w:rPr>
        <w:t xml:space="preserve">ère significative </w:t>
      </w:r>
      <w:r>
        <w:rPr>
          <w:rFonts w:ascii="Times New Roman" w:hAnsi="Times New Roman"/>
          <w:color w:val="0D0D0D"/>
        </w:rPr>
        <w:t xml:space="preserve">à </w:t>
      </w:r>
      <w:r>
        <w:rPr>
          <w:rFonts w:ascii="Times New Roman" w:hAnsi="Times New Roman"/>
          <w:color w:val="0D0D0D"/>
          <w:lang w:val="it-IT"/>
        </w:rPr>
        <w:t>l'industrie forestiè</w:t>
      </w:r>
      <w:r>
        <w:rPr>
          <w:rFonts w:ascii="Times New Roman" w:hAnsi="Times New Roman"/>
          <w:color w:val="0D0D0D"/>
        </w:rPr>
        <w:t>re, jusqu’à la retraite.</w:t>
      </w:r>
    </w:p>
    <w:p w14:paraId="4E265BDA" w14:textId="05B774E1" w:rsidR="00A969E7" w:rsidRDefault="00A969E7" w:rsidP="00A969E7">
      <w:pPr>
        <w:pStyle w:val="Pardfaut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before="0" w:after="400" w:line="240" w:lineRule="auto"/>
        <w:jc w:val="both"/>
        <w:rPr>
          <w:rFonts w:ascii="Times New Roman" w:eastAsia="Times New Roman" w:hAnsi="Times New Roman" w:cs="Times New Roman"/>
          <w:color w:val="0D0D0D"/>
        </w:rPr>
      </w:pPr>
      <w:r>
        <w:rPr>
          <w:rFonts w:ascii="Times New Roman" w:hAnsi="Times New Roman"/>
          <w:color w:val="0D0D0D"/>
        </w:rPr>
        <w:t xml:space="preserve">Les cartes cadastrales et </w:t>
      </w:r>
      <w:proofErr w:type="spellStart"/>
      <w:r>
        <w:rPr>
          <w:rFonts w:ascii="Times New Roman" w:hAnsi="Times New Roman"/>
          <w:color w:val="0D0D0D"/>
        </w:rPr>
        <w:t>foresti</w:t>
      </w:r>
      <w:proofErr w:type="spellEnd"/>
      <w:r>
        <w:rPr>
          <w:rFonts w:ascii="Times New Roman" w:hAnsi="Times New Roman"/>
          <w:color w:val="0D0D0D"/>
          <w:lang w:val="it-IT"/>
        </w:rPr>
        <w:t>è</w:t>
      </w:r>
      <w:proofErr w:type="spellStart"/>
      <w:r>
        <w:rPr>
          <w:rFonts w:ascii="Times New Roman" w:hAnsi="Times New Roman"/>
          <w:color w:val="0D0D0D"/>
        </w:rPr>
        <w:t>res</w:t>
      </w:r>
      <w:proofErr w:type="spellEnd"/>
      <w:r>
        <w:rPr>
          <w:rFonts w:ascii="Times New Roman" w:hAnsi="Times New Roman"/>
          <w:color w:val="0D0D0D"/>
        </w:rPr>
        <w:t xml:space="preserve"> qui composent ce fonds sont intimement liées à l'histoire de sa famille. Elles appartenaient à son oncle</w:t>
      </w:r>
      <w:r w:rsidR="00761A48">
        <w:rPr>
          <w:rFonts w:ascii="Times New Roman" w:hAnsi="Times New Roman"/>
          <w:color w:val="0D0D0D"/>
        </w:rPr>
        <w:t xml:space="preserve"> (du côté Castonguay)</w:t>
      </w:r>
      <w:r>
        <w:rPr>
          <w:rFonts w:ascii="Times New Roman" w:hAnsi="Times New Roman"/>
          <w:color w:val="0D0D0D"/>
        </w:rPr>
        <w:t xml:space="preserve">, feu </w:t>
      </w:r>
      <w:r>
        <w:rPr>
          <w:rFonts w:ascii="Times New Roman" w:hAnsi="Times New Roman"/>
          <w:color w:val="0D0D0D"/>
        </w:rPr>
        <w:t>Louis-Georges Tremblay</w:t>
      </w:r>
      <w:r>
        <w:rPr>
          <w:rFonts w:ascii="Times New Roman" w:hAnsi="Times New Roman"/>
          <w:color w:val="0D0D0D"/>
        </w:rPr>
        <w:t xml:space="preserve">, </w:t>
      </w:r>
      <w:r w:rsidR="00761A48">
        <w:rPr>
          <w:rFonts w:ascii="Times New Roman" w:hAnsi="Times New Roman"/>
          <w:color w:val="0D0D0D"/>
        </w:rPr>
        <w:t>de Chicoutimi</w:t>
      </w:r>
      <w:r>
        <w:rPr>
          <w:rFonts w:ascii="Times New Roman" w:hAnsi="Times New Roman"/>
          <w:color w:val="0D0D0D"/>
        </w:rPr>
        <w:t xml:space="preserve">. Ces documents étaient initialement utilisés par des prospecteurs de la compagnie Price, et c'est lors d'un emploi étudiant en foresterie que </w:t>
      </w:r>
      <w:r>
        <w:rPr>
          <w:rFonts w:ascii="Times New Roman" w:hAnsi="Times New Roman"/>
          <w:color w:val="0D0D0D"/>
        </w:rPr>
        <w:t>Louis-Georges</w:t>
      </w:r>
      <w:r>
        <w:rPr>
          <w:rFonts w:ascii="Times New Roman" w:hAnsi="Times New Roman"/>
          <w:color w:val="0D0D0D"/>
        </w:rPr>
        <w:t xml:space="preserve"> a eu l'opportunité de les obtenir. </w:t>
      </w:r>
      <w:proofErr w:type="spellStart"/>
      <w:r>
        <w:rPr>
          <w:rFonts w:ascii="Times New Roman" w:hAnsi="Times New Roman"/>
          <w:color w:val="0D0D0D"/>
        </w:rPr>
        <w:t>Mê</w:t>
      </w:r>
      <w:proofErr w:type="spellEnd"/>
      <w:r>
        <w:rPr>
          <w:rFonts w:ascii="Times New Roman" w:hAnsi="Times New Roman"/>
          <w:color w:val="0D0D0D"/>
          <w:lang w:val="pt-PT"/>
        </w:rPr>
        <w:t>me apr</w:t>
      </w:r>
      <w:r>
        <w:rPr>
          <w:rFonts w:ascii="Times New Roman" w:hAnsi="Times New Roman"/>
          <w:color w:val="0D0D0D"/>
          <w:lang w:val="it-IT"/>
        </w:rPr>
        <w:t>è</w:t>
      </w:r>
      <w:r>
        <w:rPr>
          <w:rFonts w:ascii="Times New Roman" w:hAnsi="Times New Roman"/>
          <w:color w:val="0D0D0D"/>
        </w:rPr>
        <w:t>s avoir évolué vers d'autres fonctions, notamment en tant que comptable</w:t>
      </w:r>
      <w:r>
        <w:rPr>
          <w:rFonts w:ascii="Times New Roman" w:hAnsi="Times New Roman"/>
          <w:color w:val="0D0D0D"/>
        </w:rPr>
        <w:t xml:space="preserve"> pour l’Alcan</w:t>
      </w:r>
      <w:r>
        <w:rPr>
          <w:rFonts w:ascii="Times New Roman" w:hAnsi="Times New Roman"/>
          <w:color w:val="0D0D0D"/>
        </w:rPr>
        <w:t>, il</w:t>
      </w:r>
      <w:r>
        <w:rPr>
          <w:rFonts w:ascii="Times New Roman" w:hAnsi="Times New Roman"/>
          <w:color w:val="0D0D0D"/>
          <w:lang w:val="it-IT"/>
        </w:rPr>
        <w:t xml:space="preserve"> a conserv</w:t>
      </w:r>
      <w:r>
        <w:rPr>
          <w:rFonts w:ascii="Times New Roman" w:hAnsi="Times New Roman"/>
          <w:color w:val="0D0D0D"/>
        </w:rPr>
        <w:t>é précieusement ces cartes, reconnaissant leur valeur historique et professionnelle.  </w:t>
      </w:r>
    </w:p>
    <w:p w14:paraId="309E9B9B" w14:textId="77777777" w:rsidR="00A969E7" w:rsidRPr="00A969E7" w:rsidRDefault="00A969E7" w:rsidP="00A969E7">
      <w:pPr>
        <w:pStyle w:val="Corps"/>
        <w:rPr>
          <w:rStyle w:val="Aucun"/>
          <w:b/>
          <w:bCs/>
        </w:rPr>
      </w:pPr>
      <w:r w:rsidRPr="00A969E7">
        <w:rPr>
          <w:rStyle w:val="Aucun"/>
          <w:rFonts w:eastAsia="Arial Unicode MS" w:cs="Arial Unicode MS"/>
          <w:b/>
          <w:lang w:val="fr-FR"/>
        </w:rPr>
        <w:t>Historique de la conservation</w:t>
      </w:r>
      <w:r w:rsidRPr="00A969E7">
        <w:rPr>
          <w:rStyle w:val="Aucun"/>
          <w:rFonts w:eastAsia="Arial Unicode MS" w:cs="Arial Unicode MS"/>
          <w:b/>
        </w:rPr>
        <w:t xml:space="preserve"> : </w:t>
      </w:r>
    </w:p>
    <w:p w14:paraId="4FC458E2" w14:textId="77777777" w:rsidR="00A969E7" w:rsidRDefault="00A969E7" w:rsidP="00A969E7">
      <w:pPr>
        <w:pStyle w:val="Corps"/>
      </w:pPr>
    </w:p>
    <w:p w14:paraId="3A92AC32" w14:textId="77777777" w:rsidR="00A969E7" w:rsidRDefault="00A969E7" w:rsidP="00A969E7">
      <w:pPr>
        <w:pStyle w:val="Corps"/>
      </w:pPr>
      <w:r>
        <w:rPr>
          <w:rFonts w:eastAsia="Arial Unicode MS" w:cs="Arial Unicode MS"/>
          <w:lang w:val="fr-FR"/>
        </w:rPr>
        <w:t xml:space="preserve">M. Paquet conservait ces cartes à la maison après le décès de son oncle et, conscient de leur intérêt historique pour le secteur, il les dépose à la Société d’histoire et de généalogie Maria-Chapdelaine le 21 février 2024. Un contrat, préalablement préparé à la suite d’un premier contact le 5 février 2024, a été signé lors de la donation. </w:t>
      </w:r>
      <w:r>
        <w:rPr>
          <w:rStyle w:val="Aucun"/>
          <w:rFonts w:eastAsia="Arial Unicode MS" w:cs="Arial Unicode MS"/>
        </w:rPr>
        <w:t>     </w:t>
      </w:r>
    </w:p>
    <w:p w14:paraId="27E4C8B1" w14:textId="77777777" w:rsidR="00A969E7" w:rsidRDefault="00A969E7" w:rsidP="00A969E7">
      <w:pPr>
        <w:pStyle w:val="Corps"/>
        <w:rPr>
          <w:rStyle w:val="Aucun"/>
          <w:b/>
          <w:bCs/>
        </w:rPr>
      </w:pPr>
    </w:p>
    <w:p w14:paraId="0EF3EF91" w14:textId="77777777" w:rsidR="00A969E7" w:rsidRPr="00A969E7" w:rsidRDefault="00A969E7" w:rsidP="00A969E7">
      <w:pPr>
        <w:pStyle w:val="Corps"/>
        <w:rPr>
          <w:rStyle w:val="Aucun"/>
          <w:b/>
          <w:bCs/>
        </w:rPr>
      </w:pPr>
      <w:r w:rsidRPr="00A969E7">
        <w:rPr>
          <w:rStyle w:val="Aucun"/>
          <w:rFonts w:eastAsia="Arial Unicode MS" w:cs="Arial Unicode MS"/>
          <w:b/>
          <w:lang w:val="pt-PT"/>
        </w:rPr>
        <w:t>Port</w:t>
      </w:r>
      <w:proofErr w:type="spellStart"/>
      <w:r w:rsidRPr="00A969E7">
        <w:rPr>
          <w:rStyle w:val="Aucun"/>
          <w:rFonts w:eastAsia="Arial Unicode MS" w:cs="Arial Unicode MS"/>
          <w:b/>
          <w:lang w:val="fr-FR"/>
        </w:rPr>
        <w:t>ée</w:t>
      </w:r>
      <w:proofErr w:type="spellEnd"/>
      <w:r w:rsidRPr="00A969E7">
        <w:rPr>
          <w:rStyle w:val="Aucun"/>
          <w:rFonts w:eastAsia="Arial Unicode MS" w:cs="Arial Unicode MS"/>
          <w:b/>
          <w:lang w:val="fr-FR"/>
        </w:rPr>
        <w:t xml:space="preserve"> et contenu</w:t>
      </w:r>
      <w:r w:rsidRPr="00A969E7">
        <w:rPr>
          <w:rStyle w:val="Aucun"/>
          <w:rFonts w:eastAsia="Arial Unicode MS" w:cs="Arial Unicode MS"/>
          <w:b/>
        </w:rPr>
        <w:t xml:space="preserve"> : </w:t>
      </w:r>
    </w:p>
    <w:p w14:paraId="3F3A492B" w14:textId="77777777" w:rsidR="00A969E7" w:rsidRDefault="00A969E7" w:rsidP="00A969E7">
      <w:pPr>
        <w:pStyle w:val="Corps"/>
      </w:pPr>
    </w:p>
    <w:p w14:paraId="3A15D901" w14:textId="77777777" w:rsidR="00A969E7" w:rsidRDefault="00A969E7" w:rsidP="00A969E7">
      <w:pPr>
        <w:pStyle w:val="Corps"/>
      </w:pPr>
      <w:r>
        <w:rPr>
          <w:rStyle w:val="Aucun"/>
          <w:rFonts w:eastAsia="Arial Unicode MS" w:cs="Arial Unicode MS"/>
          <w:lang w:val="fr-FR"/>
        </w:rPr>
        <w:t xml:space="preserve">Ce fonds est constitué </w:t>
      </w:r>
      <w:r>
        <w:rPr>
          <w:rStyle w:val="Aucun"/>
          <w:rFonts w:eastAsia="Arial Unicode MS" w:cs="Arial Unicode MS"/>
          <w:lang w:val="pt-PT"/>
        </w:rPr>
        <w:t>de cartes foresti</w:t>
      </w:r>
      <w:r>
        <w:rPr>
          <w:rStyle w:val="Aucun"/>
          <w:rFonts w:eastAsia="Arial Unicode MS" w:cs="Arial Unicode MS"/>
          <w:lang w:val="it-IT"/>
        </w:rPr>
        <w:t>è</w:t>
      </w:r>
      <w:proofErr w:type="spellStart"/>
      <w:r>
        <w:rPr>
          <w:rStyle w:val="Aucun"/>
          <w:rFonts w:eastAsia="Arial Unicode MS" w:cs="Arial Unicode MS"/>
          <w:lang w:val="fr-FR"/>
        </w:rPr>
        <w:t>res</w:t>
      </w:r>
      <w:proofErr w:type="spellEnd"/>
      <w:r>
        <w:rPr>
          <w:rStyle w:val="Aucun"/>
          <w:rFonts w:eastAsia="Arial Unicode MS" w:cs="Arial Unicode MS"/>
          <w:lang w:val="fr-FR"/>
        </w:rPr>
        <w:t xml:space="preserve"> de la compagnie Price Brothers obtenus par l</w:t>
      </w:r>
      <w:r>
        <w:rPr>
          <w:rStyle w:val="Aucun"/>
          <w:rFonts w:eastAsia="Arial Unicode MS" w:cs="Arial Unicode MS"/>
          <w:rtl/>
        </w:rPr>
        <w:t>’</w:t>
      </w:r>
      <w:r>
        <w:rPr>
          <w:rStyle w:val="Aucun"/>
          <w:rFonts w:eastAsia="Arial Unicode MS" w:cs="Arial Unicode MS"/>
          <w:lang w:val="fr-FR"/>
        </w:rPr>
        <w:t>entreprise de l</w:t>
      </w:r>
      <w:r>
        <w:rPr>
          <w:rStyle w:val="Aucun"/>
          <w:rFonts w:eastAsia="Arial Unicode MS" w:cs="Arial Unicode MS"/>
          <w:rtl/>
        </w:rPr>
        <w:t>’</w:t>
      </w:r>
      <w:r>
        <w:rPr>
          <w:rStyle w:val="Aucun"/>
          <w:rFonts w:eastAsia="Arial Unicode MS" w:cs="Arial Unicode MS"/>
          <w:lang w:val="fr-FR"/>
        </w:rPr>
        <w:t xml:space="preserve">oncle du donateur, un ancien employé </w:t>
      </w:r>
      <w:r>
        <w:rPr>
          <w:rStyle w:val="Aucun"/>
          <w:rFonts w:eastAsia="Arial Unicode MS" w:cs="Arial Unicode MS"/>
          <w:lang w:val="it-IT"/>
        </w:rPr>
        <w:t>de la compagnie.</w:t>
      </w:r>
    </w:p>
    <w:p w14:paraId="7332C1CB" w14:textId="77777777" w:rsidR="00A969E7" w:rsidRDefault="00A969E7" w:rsidP="00A969E7">
      <w:pPr>
        <w:pStyle w:val="Corps"/>
      </w:pPr>
    </w:p>
    <w:p w14:paraId="7D417F0E" w14:textId="77777777" w:rsidR="00A969E7" w:rsidRPr="00A969E7" w:rsidRDefault="00A969E7" w:rsidP="00A969E7">
      <w:pPr>
        <w:pStyle w:val="Corps"/>
        <w:rPr>
          <w:rStyle w:val="Aucun"/>
          <w:b/>
          <w:bCs/>
        </w:rPr>
      </w:pPr>
      <w:r w:rsidRPr="00A969E7">
        <w:rPr>
          <w:rStyle w:val="Aucun"/>
          <w:rFonts w:eastAsia="Arial Unicode MS" w:cs="Arial Unicode MS"/>
          <w:b/>
          <w:lang w:val="fr-FR"/>
        </w:rPr>
        <w:t>Instrument de recherche</w:t>
      </w:r>
      <w:r w:rsidRPr="00A969E7">
        <w:rPr>
          <w:rStyle w:val="Aucun"/>
          <w:rFonts w:eastAsia="Arial Unicode MS" w:cs="Arial Unicode MS"/>
          <w:b/>
        </w:rPr>
        <w:t> :</w:t>
      </w:r>
    </w:p>
    <w:p w14:paraId="54B43518" w14:textId="77777777" w:rsidR="00A969E7" w:rsidRDefault="00A969E7" w:rsidP="00A969E7">
      <w:pPr>
        <w:pStyle w:val="Corps"/>
      </w:pPr>
    </w:p>
    <w:p w14:paraId="2065C10C" w14:textId="77777777" w:rsidR="00A969E7" w:rsidRDefault="00A969E7" w:rsidP="00A969E7">
      <w:pPr>
        <w:pStyle w:val="Corps"/>
      </w:pPr>
      <w:r>
        <w:rPr>
          <w:rStyle w:val="Aucun"/>
          <w:rFonts w:eastAsia="Arial Unicode MS" w:cs="Arial Unicode MS"/>
          <w:lang w:val="fr-FR"/>
        </w:rPr>
        <w:t xml:space="preserve">Ce fonds comprend uniquement des cartes et a été prétraité. Quelques informations ont été notées avant le rangement en boîte afin de faciliter un futur repérage. </w:t>
      </w:r>
    </w:p>
    <w:p w14:paraId="7AABAF57" w14:textId="77777777" w:rsidR="00A969E7" w:rsidRDefault="00A969E7" w:rsidP="00A969E7">
      <w:pPr>
        <w:pStyle w:val="Corps"/>
      </w:pPr>
    </w:p>
    <w:p w14:paraId="27728F79" w14:textId="77777777" w:rsidR="00A969E7" w:rsidRPr="00A969E7" w:rsidRDefault="00A969E7" w:rsidP="00A969E7">
      <w:pPr>
        <w:pStyle w:val="Corps"/>
        <w:rPr>
          <w:rStyle w:val="Aucun"/>
          <w:b/>
          <w:bCs/>
        </w:rPr>
      </w:pPr>
      <w:r w:rsidRPr="00A969E7">
        <w:rPr>
          <w:rStyle w:val="Aucun"/>
          <w:rFonts w:eastAsia="Arial Unicode MS" w:cs="Arial Unicode MS"/>
          <w:b/>
          <w:lang w:val="fr-FR"/>
        </w:rPr>
        <w:t>Restrictions régissant la consultation, la reproduction et la publication</w:t>
      </w:r>
      <w:r w:rsidRPr="00A969E7">
        <w:rPr>
          <w:rStyle w:val="Aucun"/>
          <w:rFonts w:eastAsia="Arial Unicode MS" w:cs="Arial Unicode MS"/>
          <w:b/>
        </w:rPr>
        <w:t> :</w:t>
      </w:r>
    </w:p>
    <w:p w14:paraId="70F6D9F7" w14:textId="77777777" w:rsidR="00A969E7" w:rsidRDefault="00A969E7" w:rsidP="00A969E7">
      <w:pPr>
        <w:pStyle w:val="Corps"/>
      </w:pPr>
    </w:p>
    <w:p w14:paraId="4914BDBC" w14:textId="77777777" w:rsidR="00A969E7" w:rsidRDefault="00A969E7" w:rsidP="00A969E7">
      <w:pPr>
        <w:pStyle w:val="Corps"/>
        <w:rPr>
          <w:rStyle w:val="Aucun"/>
        </w:rPr>
      </w:pPr>
      <w:r>
        <w:rPr>
          <w:rStyle w:val="Aucun"/>
          <w:rFonts w:eastAsia="Arial Unicode MS" w:cs="Arial Unicode MS"/>
          <w:lang w:val="fr-FR"/>
        </w:rPr>
        <w:t>Aucune.</w:t>
      </w:r>
    </w:p>
    <w:p w14:paraId="3BBFA971" w14:textId="77777777" w:rsidR="00A969E7" w:rsidRDefault="00A969E7" w:rsidP="00A969E7">
      <w:pPr>
        <w:pStyle w:val="Corps"/>
        <w:rPr>
          <w:rStyle w:val="Aucun"/>
        </w:rPr>
      </w:pPr>
    </w:p>
    <w:p w14:paraId="42D42D37" w14:textId="77777777" w:rsidR="00A969E7" w:rsidRDefault="00A969E7" w:rsidP="00A969E7">
      <w:pPr>
        <w:pStyle w:val="Corps"/>
        <w:rPr>
          <w:rStyle w:val="Aucun"/>
          <w:b/>
          <w:bCs/>
        </w:rPr>
      </w:pPr>
      <w:r>
        <w:rPr>
          <w:b/>
          <w:bCs/>
          <w:lang w:val="fr-FR"/>
        </w:rPr>
        <w:lastRenderedPageBreak/>
        <w:t xml:space="preserve">Contenant, emplacement : </w:t>
      </w:r>
    </w:p>
    <w:p w14:paraId="60D776AA" w14:textId="77777777" w:rsidR="00A969E7" w:rsidRDefault="00A969E7" w:rsidP="00A969E7">
      <w:pPr>
        <w:pStyle w:val="Corps"/>
        <w:rPr>
          <w:rStyle w:val="Aucun"/>
        </w:rPr>
      </w:pPr>
    </w:p>
    <w:p w14:paraId="44F02FE0" w14:textId="77777777" w:rsidR="00A969E7" w:rsidRDefault="00A969E7" w:rsidP="00A969E7">
      <w:pPr>
        <w:pStyle w:val="Corps"/>
      </w:pPr>
      <w:r>
        <w:rPr>
          <w:rStyle w:val="Aucun"/>
          <w:rFonts w:eastAsia="Arial Unicode MS" w:cs="Arial Unicode MS"/>
          <w:lang w:val="fr-FR"/>
        </w:rPr>
        <w:t xml:space="preserve">Une boîte de plans non standard (en longueur) </w:t>
      </w:r>
    </w:p>
    <w:p w14:paraId="754CF064" w14:textId="77777777" w:rsidR="00C70C4E" w:rsidRPr="00A674F8" w:rsidRDefault="00C70C4E" w:rsidP="00923766"/>
    <w:p w14:paraId="23AF16E1" w14:textId="77777777" w:rsidR="00C70C4E" w:rsidRPr="00A674F8" w:rsidRDefault="00C70C4E" w:rsidP="00923766"/>
    <w:p w14:paraId="0F0D749B" w14:textId="77777777" w:rsidR="00B25321" w:rsidRPr="00A674F8" w:rsidRDefault="00B25321" w:rsidP="00923766">
      <w:r w:rsidRPr="00A674F8">
        <w:br w:type="page"/>
      </w:r>
    </w:p>
    <w:p w14:paraId="123F20FF" w14:textId="648679CB" w:rsidR="00B25321" w:rsidRPr="00A674F8" w:rsidRDefault="00761A48" w:rsidP="00923766">
      <w:pPr>
        <w:pStyle w:val="Titre"/>
      </w:pPr>
      <w:bookmarkStart w:id="2" w:name="_Toc159573101"/>
      <w:r>
        <w:lastRenderedPageBreak/>
        <w:t>P437</w:t>
      </w:r>
      <w:r w:rsidR="00B25321" w:rsidRPr="00A674F8">
        <w:t xml:space="preserve">/A </w:t>
      </w:r>
      <w:r w:rsidR="00561EAD">
        <w:t>Documents</w:t>
      </w:r>
      <w:r w:rsidR="00AB6798">
        <w:t xml:space="preserve"> </w:t>
      </w:r>
      <w:r>
        <w:t>cartographiques</w:t>
      </w:r>
      <w:bookmarkEnd w:id="2"/>
    </w:p>
    <w:p w14:paraId="1AE1A371" w14:textId="77777777" w:rsidR="00C70C4E" w:rsidRDefault="00C70C4E" w:rsidP="00923766"/>
    <w:p w14:paraId="5D47E07E" w14:textId="77777777"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Portée et contenu : </w:t>
      </w:r>
    </w:p>
    <w:p w14:paraId="297C35B0" w14:textId="77777777" w:rsidR="0028732E" w:rsidRPr="00A674F8" w:rsidRDefault="0028732E" w:rsidP="0028732E">
      <w:r>
        <w:t xml:space="preserve">Cette 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D247AB4" w14:textId="77777777" w:rsidR="0028732E" w:rsidRDefault="0028732E" w:rsidP="0028732E"/>
    <w:p w14:paraId="1B841619" w14:textId="77777777" w:rsidR="0028732E" w:rsidRPr="00AB6798" w:rsidRDefault="0028732E" w:rsidP="0028732E">
      <w:pPr>
        <w:rPr>
          <w:i/>
        </w:rPr>
      </w:pPr>
      <w:r w:rsidRPr="00AB6798">
        <w:rPr>
          <w:i/>
        </w:rPr>
        <w:t xml:space="preserve">Notes : </w:t>
      </w:r>
    </w:p>
    <w:p w14:paraId="3550743B" w14:textId="77777777" w:rsidR="0028732E" w:rsidRPr="00A674F8" w:rsidRDefault="0028732E" w:rsidP="0028732E">
      <w:r>
        <w:fldChar w:fldCharType="begin">
          <w:ffData>
            <w:name w:val="Texte2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A87C948" w14:textId="77777777" w:rsidR="0028732E" w:rsidRPr="00A674F8" w:rsidRDefault="0028732E" w:rsidP="00923766"/>
    <w:p w14:paraId="7641C4CA" w14:textId="77777777" w:rsidR="00C70C4E" w:rsidRPr="00A674F8" w:rsidRDefault="00C70C4E" w:rsidP="00923766"/>
    <w:p w14:paraId="54278054" w14:textId="1203FE10" w:rsidR="001E5A46" w:rsidRPr="00A674F8" w:rsidRDefault="00761A48" w:rsidP="00923766">
      <w:pPr>
        <w:pStyle w:val="Titre2"/>
      </w:pPr>
      <w:bookmarkStart w:id="3" w:name="_Toc159573102"/>
      <w:r>
        <w:t>P437</w:t>
      </w:r>
      <w:r w:rsidR="00B25321" w:rsidRPr="00A674F8">
        <w:t xml:space="preserve">/A1 </w:t>
      </w:r>
      <w:r>
        <w:t>Cartes et plans</w:t>
      </w:r>
      <w:bookmarkEnd w:id="3"/>
    </w:p>
    <w:p w14:paraId="0A72F59A" w14:textId="77777777" w:rsidR="00B25321" w:rsidRDefault="00B25321" w:rsidP="00923766"/>
    <w:p w14:paraId="7744DBAD" w14:textId="77777777" w:rsidR="00AB6798" w:rsidRPr="00AB6798" w:rsidRDefault="00AB6798" w:rsidP="00923766">
      <w:pPr>
        <w:rPr>
          <w:i/>
        </w:rPr>
      </w:pPr>
      <w:r w:rsidRPr="00AB6798">
        <w:rPr>
          <w:i/>
        </w:rPr>
        <w:t xml:space="preserve">Portée et contenu : </w:t>
      </w:r>
    </w:p>
    <w:p w14:paraId="27AC67AC" w14:textId="77777777" w:rsidR="00AB6798" w:rsidRPr="00A674F8" w:rsidRDefault="00AB6798" w:rsidP="00923766">
      <w:r>
        <w:t xml:space="preserve">Cette sous-série comprend </w:t>
      </w:r>
      <w:r>
        <w:fldChar w:fldCharType="begin">
          <w:ffData>
            <w:name w:val="Texte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C11F3A6" w14:textId="77777777" w:rsidR="00B25321" w:rsidRPr="00A674F8" w:rsidRDefault="00B25321" w:rsidP="00923766"/>
    <w:tbl>
      <w:tblPr>
        <w:tblW w:w="9356" w:type="dxa"/>
        <w:tblInd w:w="-567" w:type="dxa"/>
        <w:shd w:val="clear" w:color="auto" w:fill="D9D9D9"/>
        <w:tblLook w:val="04A0" w:firstRow="1" w:lastRow="0" w:firstColumn="1" w:lastColumn="0" w:noHBand="0" w:noVBand="1"/>
      </w:tblPr>
      <w:tblGrid>
        <w:gridCol w:w="1555"/>
        <w:gridCol w:w="7801"/>
      </w:tblGrid>
      <w:tr w:rsidR="00AA48C7" w:rsidRPr="00A674F8" w14:paraId="2E97B2D2" w14:textId="77777777" w:rsidTr="00C11F5D">
        <w:trPr>
          <w:trHeight w:val="873"/>
        </w:trPr>
        <w:tc>
          <w:tcPr>
            <w:tcW w:w="1555" w:type="dxa"/>
            <w:shd w:val="clear" w:color="auto" w:fill="D9D9D9" w:themeFill="background1" w:themeFillShade="D9"/>
            <w:hideMark/>
          </w:tcPr>
          <w:p w14:paraId="0587D273" w14:textId="77777777" w:rsidR="00E57F6F" w:rsidRDefault="00E57F6F" w:rsidP="00923766">
            <w:pPr>
              <w:rPr>
                <w:lang w:eastAsia="en-US"/>
              </w:rPr>
            </w:pPr>
            <w:r w:rsidRPr="00A674F8">
              <w:rPr>
                <w:lang w:eastAsia="en-US"/>
              </w:rPr>
              <w:t>R-E-T-P</w:t>
            </w:r>
          </w:p>
          <w:p w14:paraId="77BCE9B0" w14:textId="46A129E5" w:rsidR="00761A48" w:rsidRPr="00A674F8" w:rsidRDefault="00761A48" w:rsidP="00761A48">
            <w:pPr>
              <w:jc w:val="left"/>
              <w:rPr>
                <w:lang w:eastAsia="en-US"/>
              </w:rPr>
            </w:pPr>
            <w:r>
              <w:rPr>
                <w:lang w:eastAsia="en-US"/>
              </w:rPr>
              <w:t>Boîte de plans 1</w:t>
            </w:r>
          </w:p>
        </w:tc>
        <w:tc>
          <w:tcPr>
            <w:tcW w:w="7801" w:type="dxa"/>
            <w:shd w:val="clear" w:color="auto" w:fill="auto"/>
            <w:hideMark/>
          </w:tcPr>
          <w:p w14:paraId="255E0298" w14:textId="12C0161B" w:rsidR="00E57F6F" w:rsidRPr="00B321DF" w:rsidRDefault="00761A48" w:rsidP="00B321DF">
            <w:pPr>
              <w:pStyle w:val="Niveau3"/>
            </w:pPr>
            <w:bookmarkStart w:id="4" w:name="_Toc159573103"/>
            <w:r>
              <w:t>P437</w:t>
            </w:r>
            <w:r w:rsidR="00E57F6F" w:rsidRPr="00B321DF">
              <w:t xml:space="preserve">/A1/1 : </w:t>
            </w:r>
            <w:r w:rsidR="00343547">
              <w:t>Cartes cadastrales</w:t>
            </w:r>
            <w:bookmarkEnd w:id="4"/>
          </w:p>
          <w:p w14:paraId="6AA49EC2" w14:textId="44D4BA33" w:rsidR="00761A48" w:rsidRDefault="00761A48" w:rsidP="00761A48">
            <w:pPr>
              <w:pStyle w:val="Corps"/>
            </w:pPr>
            <w:r>
              <w:rPr>
                <w:rStyle w:val="Aucun"/>
                <w:rFonts w:eastAsia="Arial Unicode MS" w:cs="Arial Unicode MS"/>
                <w:lang w:val="fr-FR"/>
              </w:rPr>
              <w:t>–</w:t>
            </w:r>
            <w:r>
              <w:rPr>
                <w:rStyle w:val="Aucun"/>
                <w:rFonts w:eastAsia="Arial Unicode MS" w:cs="Arial Unicode MS"/>
                <w:lang w:val="fr-FR"/>
              </w:rPr>
              <w:t xml:space="preserve"> </w:t>
            </w:r>
            <w:r>
              <w:rPr>
                <w:rStyle w:val="Aucun"/>
                <w:rFonts w:eastAsia="Arial Unicode MS" w:cs="Arial Unicode MS"/>
                <w:lang w:val="fr-FR"/>
              </w:rPr>
              <w:t xml:space="preserve">1934-1958. </w:t>
            </w:r>
            <w:r>
              <w:rPr>
                <w:rStyle w:val="Aucun"/>
                <w:rFonts w:eastAsia="Arial Unicode MS" w:cs="Arial Unicode MS"/>
                <w:lang w:val="fr-FR"/>
              </w:rPr>
              <w:t>–</w:t>
            </w:r>
            <w:r>
              <w:rPr>
                <w:rStyle w:val="Aucun"/>
                <w:rFonts w:eastAsia="Arial Unicode MS" w:cs="Arial Unicode MS"/>
                <w:lang w:val="fr-FR"/>
              </w:rPr>
              <w:t xml:space="preserve"> 4 cartes. </w:t>
            </w:r>
          </w:p>
          <w:p w14:paraId="486B662C" w14:textId="77777777" w:rsidR="00761A48" w:rsidRDefault="00761A48" w:rsidP="00761A48">
            <w:pPr>
              <w:pStyle w:val="Corps"/>
              <w:rPr>
                <w:rStyle w:val="Aucun"/>
                <w:lang w:val="fr-FR"/>
              </w:rPr>
            </w:pPr>
          </w:p>
          <w:p w14:paraId="5B3B7CD3" w14:textId="77777777" w:rsidR="00761A48" w:rsidRDefault="00761A48" w:rsidP="00761A48">
            <w:pPr>
              <w:pStyle w:val="Corps"/>
              <w:rPr>
                <w:rStyle w:val="Aucun"/>
                <w:lang w:val="fr-FR"/>
              </w:rPr>
            </w:pPr>
            <w:r>
              <w:rPr>
                <w:rStyle w:val="Aucun"/>
                <w:rFonts w:eastAsia="Arial Unicode MS" w:cs="Arial Unicode MS"/>
                <w:lang w:val="fr-FR"/>
              </w:rPr>
              <w:t xml:space="preserve">Ces cartes étaient utilisées par la compagnie forestière Price Brothers dans les années 1930 à fin des années 1950. Elles sont divisées en cantons et on y voit les lots numérotés. Certaines cartes se complètent. </w:t>
            </w:r>
          </w:p>
          <w:p w14:paraId="14309880" w14:textId="77777777" w:rsidR="00761A48" w:rsidRDefault="00761A48" w:rsidP="00761A48">
            <w:pPr>
              <w:pStyle w:val="Corps"/>
              <w:rPr>
                <w:rStyle w:val="Aucun"/>
                <w:lang w:val="fr-FR"/>
              </w:rPr>
            </w:pPr>
          </w:p>
          <w:p w14:paraId="275724EB" w14:textId="77777777" w:rsidR="00761A48" w:rsidRDefault="00761A48" w:rsidP="00761A48">
            <w:pPr>
              <w:pStyle w:val="Corps"/>
              <w:rPr>
                <w:rStyle w:val="Aucun"/>
                <w:lang w:val="fr-FR"/>
              </w:rPr>
            </w:pPr>
            <w:r>
              <w:rPr>
                <w:rStyle w:val="Aucun"/>
                <w:rFonts w:eastAsia="Arial Unicode MS" w:cs="Arial Unicode MS"/>
                <w:lang w:val="fr-FR"/>
              </w:rPr>
              <w:t xml:space="preserve">P437/A1/1,1 </w:t>
            </w:r>
          </w:p>
          <w:p w14:paraId="55300A9C" w14:textId="77777777" w:rsidR="00761A48" w:rsidRPr="00761A48" w:rsidRDefault="00761A48" w:rsidP="00761A48">
            <w:pPr>
              <w:pStyle w:val="Corps"/>
              <w:rPr>
                <w:rStyle w:val="Aucun"/>
                <w:b/>
                <w:bCs/>
                <w:lang w:val="fr-FR"/>
              </w:rPr>
            </w:pPr>
            <w:r w:rsidRPr="00761A48">
              <w:rPr>
                <w:rStyle w:val="Aucun"/>
                <w:b/>
                <w:lang w:val="fr-FR"/>
              </w:rPr>
              <w:t xml:space="preserve">Carte du comté Lac </w:t>
            </w:r>
            <w:proofErr w:type="spellStart"/>
            <w:r w:rsidRPr="00761A48">
              <w:rPr>
                <w:rStyle w:val="Aucun"/>
                <w:b/>
                <w:lang w:val="fr-FR"/>
              </w:rPr>
              <w:t>St.-Jean</w:t>
            </w:r>
            <w:proofErr w:type="spellEnd"/>
            <w:r w:rsidRPr="00761A48">
              <w:rPr>
                <w:rStyle w:val="Aucun"/>
                <w:b/>
                <w:lang w:val="fr-FR"/>
              </w:rPr>
              <w:t xml:space="preserve"> municipalités à date 1934</w:t>
            </w:r>
          </w:p>
          <w:p w14:paraId="2F13E833" w14:textId="77777777" w:rsidR="00761A48" w:rsidRPr="00761A48" w:rsidRDefault="00761A48" w:rsidP="00761A48">
            <w:pPr>
              <w:pStyle w:val="Corps"/>
              <w:rPr>
                <w:rStyle w:val="Aucun"/>
                <w:b/>
                <w:bCs/>
                <w:lang w:val="fr-FR"/>
              </w:rPr>
            </w:pPr>
            <w:r w:rsidRPr="00761A48">
              <w:rPr>
                <w:rStyle w:val="Aucun"/>
                <w:b/>
                <w:lang w:val="fr-FR"/>
              </w:rPr>
              <w:t xml:space="preserve">Avec les cantons Dolbeau, Milot, Proulx, Parent, Racine, Dufferin, Normandin, etc. Municipalités Lac-Saint-Jean Est et Ouest. </w:t>
            </w:r>
          </w:p>
          <w:p w14:paraId="29BFCB17" w14:textId="77777777" w:rsidR="00761A48" w:rsidRDefault="00761A48" w:rsidP="00761A48">
            <w:pPr>
              <w:pStyle w:val="Corps"/>
              <w:rPr>
                <w:rStyle w:val="Aucun"/>
                <w:lang w:val="fr-FR"/>
              </w:rPr>
            </w:pPr>
            <w:r>
              <w:rPr>
                <w:rStyle w:val="Aucun"/>
                <w:rFonts w:eastAsia="Arial Unicode MS" w:cs="Arial Unicode MS"/>
                <w:lang w:val="fr-FR"/>
              </w:rPr>
              <w:t xml:space="preserve">Mention A.J. </w:t>
            </w:r>
            <w:proofErr w:type="spellStart"/>
            <w:r>
              <w:rPr>
                <w:rStyle w:val="Aucun"/>
                <w:rFonts w:eastAsia="Arial Unicode MS" w:cs="Arial Unicode MS"/>
                <w:lang w:val="fr-FR"/>
              </w:rPr>
              <w:t>Duchesnay</w:t>
            </w:r>
            <w:proofErr w:type="spellEnd"/>
            <w:r>
              <w:rPr>
                <w:rStyle w:val="Aucun"/>
                <w:rFonts w:eastAsia="Arial Unicode MS" w:cs="Arial Unicode MS"/>
                <w:lang w:val="fr-FR"/>
              </w:rPr>
              <w:t>, chef de service du cadastre.</w:t>
            </w:r>
          </w:p>
          <w:p w14:paraId="3DDEEDAC" w14:textId="77777777" w:rsidR="00761A48" w:rsidRDefault="00761A48" w:rsidP="00761A48">
            <w:pPr>
              <w:pStyle w:val="Corps"/>
              <w:rPr>
                <w:rStyle w:val="Aucun"/>
                <w:lang w:val="fr-FR"/>
              </w:rPr>
            </w:pPr>
            <w:r>
              <w:rPr>
                <w:rStyle w:val="Aucun"/>
                <w:rFonts w:eastAsia="Arial Unicode MS" w:cs="Arial Unicode MS"/>
                <w:lang w:val="fr-FR"/>
              </w:rPr>
              <w:t>1934</w:t>
            </w:r>
          </w:p>
          <w:p w14:paraId="2C50C1CB" w14:textId="77777777" w:rsidR="00761A48" w:rsidRDefault="00761A48" w:rsidP="00761A48">
            <w:pPr>
              <w:pStyle w:val="Corps"/>
              <w:rPr>
                <w:rStyle w:val="Aucun"/>
                <w:lang w:val="fr-FR"/>
              </w:rPr>
            </w:pPr>
            <w:r>
              <w:rPr>
                <w:rStyle w:val="Aucun"/>
                <w:rFonts w:eastAsia="Arial Unicode MS" w:cs="Arial Unicode MS"/>
                <w:lang w:val="fr-FR"/>
              </w:rPr>
              <w:t>1</w:t>
            </w:r>
            <w:r w:rsidRPr="00761A48">
              <w:rPr>
                <w:rStyle w:val="Aucun"/>
                <w:rFonts w:eastAsia="Arial Unicode MS" w:cs="Arial Unicode MS"/>
                <w:vertAlign w:val="superscript"/>
                <w:lang w:val="fr-FR"/>
              </w:rPr>
              <w:t>er</w:t>
            </w:r>
            <w:r>
              <w:rPr>
                <w:rStyle w:val="Aucun"/>
                <w:rFonts w:eastAsia="Arial Unicode MS" w:cs="Arial Unicode MS"/>
                <w:lang w:val="fr-FR"/>
              </w:rPr>
              <w:t xml:space="preserve"> et 2</w:t>
            </w:r>
            <w:r w:rsidRPr="00761A48">
              <w:rPr>
                <w:rStyle w:val="Aucun"/>
                <w:rFonts w:eastAsia="Arial Unicode MS" w:cs="Arial Unicode MS"/>
                <w:vertAlign w:val="superscript"/>
                <w:lang w:val="fr-FR"/>
              </w:rPr>
              <w:t>e</w:t>
            </w:r>
            <w:r>
              <w:rPr>
                <w:rStyle w:val="Aucun"/>
                <w:rFonts w:eastAsia="Arial Unicode MS" w:cs="Arial Unicode MS"/>
                <w:lang w:val="fr-FR"/>
              </w:rPr>
              <w:t xml:space="preserve"> feuillets, en deux parties coupées au centre</w:t>
            </w:r>
          </w:p>
          <w:p w14:paraId="31274836" w14:textId="77777777" w:rsidR="00761A48" w:rsidRDefault="00761A48" w:rsidP="00761A48">
            <w:pPr>
              <w:pStyle w:val="Corps"/>
              <w:rPr>
                <w:rStyle w:val="Aucun"/>
                <w:lang w:val="fr-FR"/>
              </w:rPr>
            </w:pPr>
            <w:r>
              <w:rPr>
                <w:rStyle w:val="Aucun"/>
                <w:rFonts w:eastAsia="Arial Unicode MS" w:cs="Arial Unicode MS"/>
                <w:lang w:val="fr-FR"/>
              </w:rPr>
              <w:t>Originales, déchirées, jaunies, imprimées, couleur</w:t>
            </w:r>
          </w:p>
          <w:p w14:paraId="4B0A13B0" w14:textId="683F1F90" w:rsidR="00761A48" w:rsidRDefault="00761A48" w:rsidP="00761A48">
            <w:pPr>
              <w:pStyle w:val="Corps"/>
              <w:rPr>
                <w:rStyle w:val="Aucun"/>
                <w:rFonts w:eastAsia="Arial Unicode MS" w:cs="Arial Unicode MS"/>
                <w:lang w:val="fr-FR"/>
              </w:rPr>
            </w:pPr>
            <w:r>
              <w:rPr>
                <w:rStyle w:val="Aucun"/>
                <w:rFonts w:eastAsia="Arial Unicode MS" w:cs="Arial Unicode MS"/>
                <w:lang w:val="fr-FR"/>
              </w:rPr>
              <w:t>2 pages</w:t>
            </w:r>
          </w:p>
          <w:p w14:paraId="58AAB92B" w14:textId="288E8901" w:rsidR="00761A48" w:rsidRDefault="00761A48" w:rsidP="00761A48">
            <w:pPr>
              <w:pStyle w:val="Corps"/>
              <w:rPr>
                <w:rStyle w:val="Aucun"/>
              </w:rPr>
            </w:pPr>
          </w:p>
          <w:p w14:paraId="23F3AF0F" w14:textId="77777777" w:rsidR="00761A48" w:rsidRDefault="00761A48" w:rsidP="00761A48">
            <w:pPr>
              <w:pStyle w:val="Corps"/>
              <w:rPr>
                <w:rStyle w:val="Aucun"/>
                <w:lang w:val="fr-FR"/>
              </w:rPr>
            </w:pPr>
            <w:r>
              <w:rPr>
                <w:rStyle w:val="Aucun"/>
                <w:rFonts w:eastAsia="Arial Unicode MS" w:cs="Arial Unicode MS"/>
                <w:lang w:val="fr-FR"/>
              </w:rPr>
              <w:t>P437/A1/1,2</w:t>
            </w:r>
          </w:p>
          <w:p w14:paraId="568FA518" w14:textId="77777777" w:rsidR="00761A48" w:rsidRPr="00761A48" w:rsidRDefault="00761A48" w:rsidP="00761A48">
            <w:pPr>
              <w:pStyle w:val="Corps"/>
              <w:rPr>
                <w:rStyle w:val="Aucun"/>
                <w:b/>
                <w:bCs/>
                <w:lang w:val="fr-FR"/>
              </w:rPr>
            </w:pPr>
            <w:r w:rsidRPr="00761A48">
              <w:rPr>
                <w:rStyle w:val="Aucun"/>
                <w:b/>
                <w:lang w:val="fr-FR"/>
              </w:rPr>
              <w:t xml:space="preserve">Carte du comté du Lac </w:t>
            </w:r>
            <w:proofErr w:type="spellStart"/>
            <w:r w:rsidRPr="00761A48">
              <w:rPr>
                <w:rStyle w:val="Aucun"/>
                <w:b/>
                <w:lang w:val="fr-FR"/>
              </w:rPr>
              <w:t>St.-Jean</w:t>
            </w:r>
            <w:proofErr w:type="spellEnd"/>
            <w:r w:rsidRPr="00761A48">
              <w:rPr>
                <w:rStyle w:val="Aucun"/>
                <w:b/>
                <w:lang w:val="fr-FR"/>
              </w:rPr>
              <w:t xml:space="preserve"> municipalités à date 1934</w:t>
            </w:r>
          </w:p>
          <w:p w14:paraId="5FBD70F8" w14:textId="77777777" w:rsidR="00761A48" w:rsidRPr="00761A48" w:rsidRDefault="00761A48" w:rsidP="00761A48">
            <w:pPr>
              <w:pStyle w:val="Corps"/>
              <w:rPr>
                <w:rStyle w:val="Aucun"/>
                <w:b/>
                <w:bCs/>
                <w:lang w:val="fr-FR"/>
              </w:rPr>
            </w:pPr>
            <w:r w:rsidRPr="00761A48">
              <w:rPr>
                <w:rStyle w:val="Aucun"/>
                <w:b/>
                <w:lang w:val="fr-FR"/>
              </w:rPr>
              <w:t xml:space="preserve">Avec les cantons Malherbe, </w:t>
            </w:r>
            <w:proofErr w:type="spellStart"/>
            <w:r w:rsidRPr="00761A48">
              <w:rPr>
                <w:rStyle w:val="Aucun"/>
                <w:b/>
                <w:lang w:val="fr-FR"/>
              </w:rPr>
              <w:t>Crespieul</w:t>
            </w:r>
            <w:proofErr w:type="spellEnd"/>
            <w:r w:rsidRPr="00761A48">
              <w:rPr>
                <w:rStyle w:val="Aucun"/>
                <w:b/>
                <w:lang w:val="fr-FR"/>
              </w:rPr>
              <w:t xml:space="preserve">, </w:t>
            </w:r>
            <w:proofErr w:type="spellStart"/>
            <w:r w:rsidRPr="00761A48">
              <w:rPr>
                <w:rStyle w:val="Aucun"/>
                <w:b/>
                <w:lang w:val="fr-FR"/>
              </w:rPr>
              <w:t>Dablon</w:t>
            </w:r>
            <w:proofErr w:type="spellEnd"/>
            <w:r w:rsidRPr="00761A48">
              <w:rPr>
                <w:rStyle w:val="Aucun"/>
                <w:b/>
                <w:lang w:val="fr-FR"/>
              </w:rPr>
              <w:t xml:space="preserve">, Roberval, Ross, </w:t>
            </w:r>
            <w:proofErr w:type="spellStart"/>
            <w:r w:rsidRPr="00761A48">
              <w:rPr>
                <w:rStyle w:val="Aucun"/>
                <w:b/>
                <w:lang w:val="fr-FR"/>
              </w:rPr>
              <w:t>Dechêne</w:t>
            </w:r>
            <w:proofErr w:type="spellEnd"/>
            <w:r w:rsidRPr="00761A48">
              <w:rPr>
                <w:rStyle w:val="Aucun"/>
                <w:b/>
                <w:lang w:val="fr-FR"/>
              </w:rPr>
              <w:t xml:space="preserve">, Charlevoix, </w:t>
            </w:r>
            <w:proofErr w:type="spellStart"/>
            <w:r w:rsidRPr="00761A48">
              <w:rPr>
                <w:rStyle w:val="Aucun"/>
                <w:b/>
                <w:lang w:val="fr-FR"/>
              </w:rPr>
              <w:t>Métabetchouan</w:t>
            </w:r>
            <w:proofErr w:type="spellEnd"/>
            <w:r w:rsidRPr="00761A48">
              <w:rPr>
                <w:rStyle w:val="Aucun"/>
                <w:b/>
                <w:lang w:val="fr-FR"/>
              </w:rPr>
              <w:t xml:space="preserve">, etc. Municipalités de Roberval, Saint-François-de-Sales. Lac </w:t>
            </w:r>
            <w:proofErr w:type="spellStart"/>
            <w:r w:rsidRPr="00761A48">
              <w:rPr>
                <w:rStyle w:val="Aucun"/>
                <w:b/>
                <w:lang w:val="fr-FR"/>
              </w:rPr>
              <w:t>Bouchette</w:t>
            </w:r>
            <w:proofErr w:type="spellEnd"/>
            <w:r w:rsidRPr="00761A48">
              <w:rPr>
                <w:rStyle w:val="Aucun"/>
                <w:b/>
                <w:lang w:val="fr-FR"/>
              </w:rPr>
              <w:t xml:space="preserve">, lac des Commissaires. </w:t>
            </w:r>
          </w:p>
          <w:p w14:paraId="01A3BF7A" w14:textId="77777777" w:rsidR="00761A48" w:rsidRDefault="00761A48" w:rsidP="00761A48">
            <w:pPr>
              <w:pStyle w:val="Corps"/>
              <w:rPr>
                <w:rStyle w:val="Aucun"/>
                <w:lang w:val="fr-FR"/>
              </w:rPr>
            </w:pPr>
            <w:r>
              <w:rPr>
                <w:rStyle w:val="Aucun"/>
                <w:rFonts w:eastAsia="Arial Unicode MS" w:cs="Arial Unicode MS"/>
                <w:lang w:val="fr-FR"/>
              </w:rPr>
              <w:t>Par le Département de la Colonisation, de la chasse et des pêcheries</w:t>
            </w:r>
          </w:p>
          <w:p w14:paraId="01F55596" w14:textId="77777777" w:rsidR="00761A48" w:rsidRDefault="00761A48" w:rsidP="00761A48">
            <w:pPr>
              <w:pStyle w:val="Corps"/>
              <w:rPr>
                <w:rStyle w:val="Aucun"/>
                <w:lang w:val="fr-FR"/>
              </w:rPr>
            </w:pPr>
            <w:r>
              <w:rPr>
                <w:rStyle w:val="Aucun"/>
                <w:rFonts w:eastAsia="Arial Unicode MS" w:cs="Arial Unicode MS"/>
                <w:lang w:val="fr-FR"/>
              </w:rPr>
              <w:t xml:space="preserve">Mentions Hector Laferté, ministre, L.A. Richard, sous-ministre, A.J. </w:t>
            </w:r>
            <w:proofErr w:type="spellStart"/>
            <w:r>
              <w:rPr>
                <w:rStyle w:val="Aucun"/>
                <w:rFonts w:eastAsia="Arial Unicode MS" w:cs="Arial Unicode MS"/>
                <w:lang w:val="fr-FR"/>
              </w:rPr>
              <w:t>Duchesnay</w:t>
            </w:r>
            <w:proofErr w:type="spellEnd"/>
            <w:r>
              <w:rPr>
                <w:rStyle w:val="Aucun"/>
                <w:rFonts w:eastAsia="Arial Unicode MS" w:cs="Arial Unicode MS"/>
                <w:lang w:val="fr-FR"/>
              </w:rPr>
              <w:t>, chef de service du cadastre.</w:t>
            </w:r>
          </w:p>
          <w:p w14:paraId="3BE0F9B1" w14:textId="77777777" w:rsidR="00761A48" w:rsidRDefault="00761A48" w:rsidP="00761A48">
            <w:pPr>
              <w:pStyle w:val="Corps"/>
              <w:rPr>
                <w:rStyle w:val="Aucun"/>
                <w:lang w:val="fr-FR"/>
              </w:rPr>
            </w:pPr>
            <w:r>
              <w:rPr>
                <w:rStyle w:val="Aucun"/>
                <w:rFonts w:eastAsia="Arial Unicode MS" w:cs="Arial Unicode MS"/>
                <w:lang w:val="fr-FR"/>
              </w:rPr>
              <w:t>1</w:t>
            </w:r>
            <w:r w:rsidRPr="00761A48">
              <w:rPr>
                <w:rStyle w:val="Aucun"/>
                <w:rFonts w:eastAsia="Arial Unicode MS" w:cs="Arial Unicode MS"/>
                <w:vertAlign w:val="superscript"/>
                <w:lang w:val="fr-FR"/>
              </w:rPr>
              <w:t xml:space="preserve">er </w:t>
            </w:r>
            <w:r>
              <w:rPr>
                <w:rStyle w:val="Aucun"/>
                <w:rFonts w:eastAsia="Arial Unicode MS" w:cs="Arial Unicode MS"/>
                <w:lang w:val="fr-FR"/>
              </w:rPr>
              <w:t>juillet 1934</w:t>
            </w:r>
          </w:p>
          <w:p w14:paraId="40D7C1FE" w14:textId="77777777" w:rsidR="00761A48" w:rsidRDefault="00761A48" w:rsidP="00761A48">
            <w:pPr>
              <w:pStyle w:val="Corps"/>
              <w:rPr>
                <w:rStyle w:val="Aucun"/>
                <w:lang w:val="fr-FR"/>
              </w:rPr>
            </w:pPr>
            <w:r>
              <w:rPr>
                <w:rStyle w:val="Aucun"/>
                <w:rFonts w:eastAsia="Arial Unicode MS" w:cs="Arial Unicode MS"/>
                <w:lang w:val="fr-FR"/>
              </w:rPr>
              <w:t>1</w:t>
            </w:r>
            <w:r w:rsidRPr="00761A48">
              <w:rPr>
                <w:rStyle w:val="Aucun"/>
                <w:rFonts w:eastAsia="Arial Unicode MS" w:cs="Arial Unicode MS"/>
                <w:vertAlign w:val="superscript"/>
                <w:lang w:val="fr-FR"/>
              </w:rPr>
              <w:t>er</w:t>
            </w:r>
            <w:r>
              <w:rPr>
                <w:rStyle w:val="Aucun"/>
                <w:rFonts w:eastAsia="Arial Unicode MS" w:cs="Arial Unicode MS"/>
                <w:lang w:val="fr-FR"/>
              </w:rPr>
              <w:t xml:space="preserve"> et 2</w:t>
            </w:r>
            <w:r w:rsidRPr="00761A48">
              <w:rPr>
                <w:rStyle w:val="Aucun"/>
                <w:rFonts w:eastAsia="Arial Unicode MS" w:cs="Arial Unicode MS"/>
                <w:vertAlign w:val="superscript"/>
                <w:lang w:val="fr-FR"/>
              </w:rPr>
              <w:t>e</w:t>
            </w:r>
            <w:r>
              <w:rPr>
                <w:rStyle w:val="Aucun"/>
                <w:rFonts w:eastAsia="Arial Unicode MS" w:cs="Arial Unicode MS"/>
                <w:lang w:val="fr-FR"/>
              </w:rPr>
              <w:t xml:space="preserve"> feuillets, en deux parties coupées au centre</w:t>
            </w:r>
          </w:p>
          <w:p w14:paraId="303A11D4" w14:textId="77777777" w:rsidR="00761A48" w:rsidRDefault="00761A48" w:rsidP="00761A48">
            <w:pPr>
              <w:pStyle w:val="Corps"/>
              <w:rPr>
                <w:rStyle w:val="Aucun"/>
                <w:lang w:val="fr-FR"/>
              </w:rPr>
            </w:pPr>
            <w:r>
              <w:rPr>
                <w:rStyle w:val="Aucun"/>
                <w:rFonts w:eastAsia="Arial Unicode MS" w:cs="Arial Unicode MS"/>
                <w:lang w:val="fr-FR"/>
              </w:rPr>
              <w:t>Originales, déchirées, jaunies, imprimées, couleur</w:t>
            </w:r>
          </w:p>
          <w:p w14:paraId="7F2AB1CB" w14:textId="039CB203" w:rsidR="00761A48" w:rsidRDefault="00761A48" w:rsidP="00761A48">
            <w:pPr>
              <w:pStyle w:val="Corps"/>
              <w:rPr>
                <w:rStyle w:val="Aucun"/>
                <w:rFonts w:eastAsia="Arial Unicode MS" w:cs="Arial Unicode MS"/>
                <w:lang w:val="fr-FR"/>
              </w:rPr>
            </w:pPr>
            <w:r>
              <w:rPr>
                <w:rStyle w:val="Aucun"/>
                <w:rFonts w:eastAsia="Arial Unicode MS" w:cs="Arial Unicode MS"/>
                <w:lang w:val="fr-FR"/>
              </w:rPr>
              <w:t>2 pages</w:t>
            </w:r>
          </w:p>
          <w:p w14:paraId="2D65D42A" w14:textId="36891624" w:rsidR="00761A48" w:rsidRDefault="00761A48" w:rsidP="00761A48">
            <w:pPr>
              <w:pStyle w:val="Corps"/>
              <w:rPr>
                <w:rStyle w:val="Aucun"/>
              </w:rPr>
            </w:pPr>
          </w:p>
          <w:p w14:paraId="0D40911C" w14:textId="77777777" w:rsidR="00761A48" w:rsidRDefault="00761A48" w:rsidP="00761A48">
            <w:pPr>
              <w:pStyle w:val="Corps"/>
              <w:rPr>
                <w:rStyle w:val="Aucun"/>
                <w:lang w:val="fr-FR"/>
              </w:rPr>
            </w:pPr>
            <w:r>
              <w:rPr>
                <w:rStyle w:val="Aucun"/>
                <w:rFonts w:eastAsia="Arial Unicode MS" w:cs="Arial Unicode MS"/>
                <w:lang w:val="fr-FR"/>
              </w:rPr>
              <w:t>P437/A1/1,3</w:t>
            </w:r>
          </w:p>
          <w:p w14:paraId="010B91AD" w14:textId="77777777" w:rsidR="00761A48" w:rsidRPr="00761A48" w:rsidRDefault="00761A48" w:rsidP="00761A48">
            <w:pPr>
              <w:pStyle w:val="Corps"/>
              <w:rPr>
                <w:rStyle w:val="Aucun"/>
                <w:b/>
                <w:bCs/>
                <w:lang w:val="fr-FR"/>
              </w:rPr>
            </w:pPr>
            <w:r w:rsidRPr="00761A48">
              <w:rPr>
                <w:rStyle w:val="Aucun"/>
                <w:b/>
                <w:lang w:val="fr-FR"/>
              </w:rPr>
              <w:t xml:space="preserve">Comté du Lac </w:t>
            </w:r>
            <w:proofErr w:type="spellStart"/>
            <w:r w:rsidRPr="00761A48">
              <w:rPr>
                <w:rStyle w:val="Aucun"/>
                <w:b/>
                <w:lang w:val="fr-FR"/>
              </w:rPr>
              <w:t>St.-Jean</w:t>
            </w:r>
            <w:proofErr w:type="spellEnd"/>
            <w:r w:rsidRPr="00761A48">
              <w:rPr>
                <w:rStyle w:val="Aucun"/>
                <w:b/>
                <w:lang w:val="fr-FR"/>
              </w:rPr>
              <w:t xml:space="preserve"> 1938</w:t>
            </w:r>
          </w:p>
          <w:p w14:paraId="33E05DA9" w14:textId="77777777" w:rsidR="00761A48" w:rsidRPr="00761A48" w:rsidRDefault="00761A48" w:rsidP="00761A48">
            <w:pPr>
              <w:pStyle w:val="Corps"/>
              <w:rPr>
                <w:rStyle w:val="Aucun"/>
                <w:b/>
                <w:bCs/>
                <w:lang w:val="fr-FR"/>
              </w:rPr>
            </w:pPr>
            <w:r w:rsidRPr="00761A48">
              <w:rPr>
                <w:rStyle w:val="Aucun"/>
                <w:b/>
                <w:lang w:val="fr-FR"/>
              </w:rPr>
              <w:lastRenderedPageBreak/>
              <w:t>Avec les cantons Labrecque, Taché, Bourget, Bégin, Falardeau, Simard, Gagné, Tremblay sur le 1</w:t>
            </w:r>
            <w:r w:rsidRPr="00761A48">
              <w:rPr>
                <w:rStyle w:val="Aucun"/>
                <w:b/>
                <w:vertAlign w:val="superscript"/>
                <w:lang w:val="fr-FR"/>
              </w:rPr>
              <w:t>er</w:t>
            </w:r>
            <w:r w:rsidRPr="00761A48">
              <w:rPr>
                <w:rStyle w:val="Aucun"/>
                <w:b/>
                <w:lang w:val="fr-FR"/>
              </w:rPr>
              <w:t xml:space="preserve"> feuillet. </w:t>
            </w:r>
          </w:p>
          <w:p w14:paraId="4175DEA2" w14:textId="77777777" w:rsidR="00761A48" w:rsidRPr="00761A48" w:rsidRDefault="00761A48" w:rsidP="00761A48">
            <w:pPr>
              <w:pStyle w:val="Corps"/>
              <w:rPr>
                <w:rStyle w:val="Aucun"/>
                <w:b/>
                <w:bCs/>
                <w:lang w:val="fr-FR"/>
              </w:rPr>
            </w:pPr>
            <w:r w:rsidRPr="00761A48">
              <w:rPr>
                <w:rStyle w:val="Aucun"/>
                <w:b/>
                <w:lang w:val="fr-FR"/>
              </w:rPr>
              <w:t xml:space="preserve">Avec les cantons Harvey, St-Germains, Otis, Bagot, Ferland, Cimon, Brébeuf, Durocher et les municipalités de Port-Alfred, </w:t>
            </w:r>
            <w:proofErr w:type="spellStart"/>
            <w:r w:rsidRPr="00761A48">
              <w:rPr>
                <w:rStyle w:val="Aucun"/>
                <w:b/>
                <w:lang w:val="fr-FR"/>
              </w:rPr>
              <w:t>Bagotville</w:t>
            </w:r>
            <w:proofErr w:type="spellEnd"/>
            <w:r w:rsidRPr="00761A48">
              <w:rPr>
                <w:rStyle w:val="Aucun"/>
                <w:b/>
                <w:lang w:val="fr-FR"/>
              </w:rPr>
              <w:t>, St-Alexis-de-la-Grande-Baie, sur le 3</w:t>
            </w:r>
            <w:r w:rsidRPr="00761A48">
              <w:rPr>
                <w:rStyle w:val="Aucun"/>
                <w:b/>
                <w:vertAlign w:val="superscript"/>
                <w:lang w:val="fr-FR"/>
              </w:rPr>
              <w:t>e</w:t>
            </w:r>
            <w:r w:rsidRPr="00761A48">
              <w:rPr>
                <w:rStyle w:val="Aucun"/>
                <w:b/>
                <w:lang w:val="fr-FR"/>
              </w:rPr>
              <w:t xml:space="preserve"> feuillet. </w:t>
            </w:r>
          </w:p>
          <w:p w14:paraId="61EAC1B5" w14:textId="77777777" w:rsidR="00761A48" w:rsidRDefault="00761A48" w:rsidP="00761A48">
            <w:pPr>
              <w:pStyle w:val="Corps"/>
              <w:rPr>
                <w:rStyle w:val="Aucun"/>
                <w:lang w:val="fr-FR"/>
              </w:rPr>
            </w:pPr>
            <w:r>
              <w:rPr>
                <w:rStyle w:val="Aucun"/>
                <w:rFonts w:eastAsia="Arial Unicode MS" w:cs="Arial Unicode MS"/>
                <w:lang w:val="fr-FR"/>
              </w:rPr>
              <w:t xml:space="preserve">Compilation et municipalités à date par A.A. Genest, géographe. Dessinateur J.A. Dallaire. A.J. </w:t>
            </w:r>
            <w:proofErr w:type="spellStart"/>
            <w:r>
              <w:rPr>
                <w:rStyle w:val="Aucun"/>
                <w:rFonts w:eastAsia="Arial Unicode MS" w:cs="Arial Unicode MS"/>
                <w:lang w:val="fr-FR"/>
              </w:rPr>
              <w:t>Duchesnay</w:t>
            </w:r>
            <w:proofErr w:type="spellEnd"/>
            <w:r>
              <w:rPr>
                <w:rStyle w:val="Aucun"/>
                <w:rFonts w:eastAsia="Arial Unicode MS" w:cs="Arial Unicode MS"/>
                <w:lang w:val="fr-FR"/>
              </w:rPr>
              <w:t>, chef de service du cadastre.</w:t>
            </w:r>
          </w:p>
          <w:p w14:paraId="06161E9D" w14:textId="77777777" w:rsidR="00761A48" w:rsidRDefault="00761A48" w:rsidP="00761A48">
            <w:pPr>
              <w:pStyle w:val="Corps"/>
              <w:rPr>
                <w:rStyle w:val="Aucun"/>
                <w:lang w:val="fr-FR"/>
              </w:rPr>
            </w:pPr>
            <w:r>
              <w:rPr>
                <w:rStyle w:val="Aucun"/>
                <w:rFonts w:eastAsia="Arial Unicode MS" w:cs="Arial Unicode MS"/>
                <w:lang w:val="fr-FR"/>
              </w:rPr>
              <w:t>1938</w:t>
            </w:r>
          </w:p>
          <w:p w14:paraId="19A1290E" w14:textId="77777777" w:rsidR="00761A48" w:rsidRDefault="00761A48" w:rsidP="00761A48">
            <w:pPr>
              <w:pStyle w:val="Corps"/>
              <w:rPr>
                <w:rStyle w:val="Aucun"/>
                <w:lang w:val="fr-FR"/>
              </w:rPr>
            </w:pPr>
            <w:r>
              <w:rPr>
                <w:rStyle w:val="Aucun"/>
                <w:rFonts w:eastAsia="Arial Unicode MS" w:cs="Arial Unicode MS"/>
                <w:lang w:val="fr-FR"/>
              </w:rPr>
              <w:t>Originales, légèrement tachées, imprimées, couleur</w:t>
            </w:r>
          </w:p>
          <w:p w14:paraId="56B0C484" w14:textId="77777777" w:rsidR="00761A48" w:rsidRDefault="00761A48" w:rsidP="00761A48">
            <w:pPr>
              <w:pStyle w:val="Corps"/>
              <w:rPr>
                <w:rStyle w:val="Aucun"/>
                <w:lang w:val="fr-FR"/>
              </w:rPr>
            </w:pPr>
            <w:r>
              <w:rPr>
                <w:rStyle w:val="Aucun"/>
                <w:rFonts w:eastAsia="Arial Unicode MS" w:cs="Arial Unicode MS"/>
                <w:lang w:val="fr-FR"/>
              </w:rPr>
              <w:t>2</w:t>
            </w:r>
            <w:r w:rsidRPr="00761A48">
              <w:rPr>
                <w:rStyle w:val="Aucun"/>
                <w:rFonts w:eastAsia="Arial Unicode MS" w:cs="Arial Unicode MS"/>
                <w:vertAlign w:val="superscript"/>
                <w:lang w:val="fr-FR"/>
              </w:rPr>
              <w:t>e</w:t>
            </w:r>
            <w:r>
              <w:rPr>
                <w:rStyle w:val="Aucun"/>
                <w:rFonts w:eastAsia="Arial Unicode MS" w:cs="Arial Unicode MS"/>
                <w:lang w:val="fr-FR"/>
              </w:rPr>
              <w:t xml:space="preserve"> feuillet manquant</w:t>
            </w:r>
          </w:p>
          <w:p w14:paraId="566FF244" w14:textId="77777777" w:rsidR="00761A48" w:rsidRDefault="00761A48" w:rsidP="00761A48">
            <w:pPr>
              <w:pStyle w:val="Corps"/>
              <w:rPr>
                <w:rStyle w:val="Aucun"/>
                <w:lang w:val="fr-FR"/>
              </w:rPr>
            </w:pPr>
            <w:r>
              <w:rPr>
                <w:rStyle w:val="Aucun"/>
                <w:rFonts w:eastAsia="Arial Unicode MS" w:cs="Arial Unicode MS"/>
                <w:lang w:val="fr-FR"/>
              </w:rPr>
              <w:t>2 pages</w:t>
            </w:r>
          </w:p>
          <w:p w14:paraId="44233679" w14:textId="393B9C45" w:rsidR="00761A48" w:rsidRDefault="00761A48" w:rsidP="00761A48">
            <w:pPr>
              <w:pStyle w:val="Corps"/>
              <w:rPr>
                <w:rStyle w:val="Aucun"/>
                <w:lang w:val="fr-FR"/>
              </w:rPr>
            </w:pPr>
          </w:p>
          <w:p w14:paraId="3631CA6F" w14:textId="77777777" w:rsidR="00761A48" w:rsidRDefault="00761A48" w:rsidP="00761A48">
            <w:pPr>
              <w:pStyle w:val="Corps"/>
              <w:rPr>
                <w:rStyle w:val="Aucun"/>
                <w:lang w:val="fr-FR"/>
              </w:rPr>
            </w:pPr>
            <w:r>
              <w:rPr>
                <w:rStyle w:val="Aucun"/>
                <w:rFonts w:eastAsia="Arial Unicode MS" w:cs="Arial Unicode MS"/>
                <w:lang w:val="fr-FR"/>
              </w:rPr>
              <w:t>P437/A1/1,4</w:t>
            </w:r>
          </w:p>
          <w:p w14:paraId="2F2FCF41" w14:textId="5CBA6263" w:rsidR="00761A48" w:rsidRPr="00761A48" w:rsidRDefault="00761A48" w:rsidP="00761A48">
            <w:pPr>
              <w:pStyle w:val="Corps"/>
              <w:rPr>
                <w:rStyle w:val="Aucun"/>
                <w:b/>
                <w:bCs/>
                <w:lang w:val="fr-FR"/>
              </w:rPr>
            </w:pPr>
            <w:r w:rsidRPr="00761A48">
              <w:rPr>
                <w:rStyle w:val="Aucun"/>
                <w:b/>
                <w:lang w:val="fr-FR"/>
              </w:rPr>
              <w:t>Cité de Chicoutimi, plan général, plan de zonage, règlement n</w:t>
            </w:r>
            <w:r w:rsidRPr="00761A48">
              <w:rPr>
                <w:rStyle w:val="Aucun"/>
                <w:b/>
                <w:vertAlign w:val="superscript"/>
                <w:lang w:val="fr-FR"/>
              </w:rPr>
              <w:t>o</w:t>
            </w:r>
            <w:r>
              <w:rPr>
                <w:rStyle w:val="Aucun"/>
                <w:b/>
                <w:vertAlign w:val="superscript"/>
                <w:lang w:val="fr-FR"/>
              </w:rPr>
              <w:t> </w:t>
            </w:r>
            <w:r w:rsidRPr="00761A48">
              <w:rPr>
                <w:rStyle w:val="Aucun"/>
                <w:b/>
                <w:lang w:val="fr-FR"/>
              </w:rPr>
              <w:t>565, plan n</w:t>
            </w:r>
            <w:r w:rsidRPr="00761A48">
              <w:rPr>
                <w:rStyle w:val="Aucun"/>
                <w:b/>
                <w:vertAlign w:val="superscript"/>
                <w:lang w:val="fr-FR"/>
              </w:rPr>
              <w:t>o</w:t>
            </w:r>
            <w:r>
              <w:rPr>
                <w:rStyle w:val="Aucun"/>
                <w:b/>
                <w:vertAlign w:val="superscript"/>
                <w:lang w:val="fr-FR"/>
              </w:rPr>
              <w:t> </w:t>
            </w:r>
            <w:r w:rsidRPr="00761A48">
              <w:rPr>
                <w:rStyle w:val="Aucun"/>
                <w:b/>
                <w:lang w:val="fr-FR"/>
              </w:rPr>
              <w:t>1402</w:t>
            </w:r>
          </w:p>
          <w:p w14:paraId="582EBCAA" w14:textId="77777777" w:rsidR="00761A48" w:rsidRDefault="00761A48" w:rsidP="00761A48">
            <w:pPr>
              <w:pStyle w:val="Corps"/>
              <w:rPr>
                <w:rStyle w:val="Aucun"/>
                <w:lang w:val="fr-FR"/>
              </w:rPr>
            </w:pPr>
            <w:r>
              <w:rPr>
                <w:rStyle w:val="Aucun"/>
                <w:rFonts w:eastAsia="Arial Unicode MS" w:cs="Arial Unicode MS"/>
                <w:lang w:val="fr-FR"/>
              </w:rPr>
              <w:t>Signé par le maire suppléant Joseph Tremblay et le greffier Gaston Carrier ainsi que le gérant de la cité Léopold Fortin</w:t>
            </w:r>
          </w:p>
          <w:p w14:paraId="1408AD9D" w14:textId="77777777" w:rsidR="00761A48" w:rsidRDefault="00761A48" w:rsidP="00761A48">
            <w:pPr>
              <w:pStyle w:val="Corps"/>
              <w:rPr>
                <w:rStyle w:val="Aucun"/>
                <w:lang w:val="fr-FR"/>
              </w:rPr>
            </w:pPr>
            <w:r>
              <w:rPr>
                <w:rStyle w:val="Aucun"/>
                <w:rFonts w:eastAsia="Arial Unicode MS" w:cs="Arial Unicode MS"/>
                <w:lang w:val="fr-FR"/>
              </w:rPr>
              <w:t>Chicoutimi</w:t>
            </w:r>
          </w:p>
          <w:p w14:paraId="2BF90A12" w14:textId="77777777" w:rsidR="00761A48" w:rsidRDefault="00761A48" w:rsidP="00761A48">
            <w:pPr>
              <w:pStyle w:val="Corps"/>
              <w:rPr>
                <w:rStyle w:val="Aucun"/>
                <w:lang w:val="fr-FR"/>
              </w:rPr>
            </w:pPr>
            <w:r>
              <w:rPr>
                <w:rStyle w:val="Aucun"/>
                <w:rFonts w:eastAsia="Arial Unicode MS" w:cs="Arial Unicode MS"/>
                <w:lang w:val="fr-FR"/>
              </w:rPr>
              <w:t>1</w:t>
            </w:r>
            <w:r w:rsidRPr="00761A48">
              <w:rPr>
                <w:rStyle w:val="Aucun"/>
                <w:rFonts w:eastAsia="Arial Unicode MS" w:cs="Arial Unicode MS"/>
                <w:vertAlign w:val="superscript"/>
                <w:lang w:val="fr-FR"/>
              </w:rPr>
              <w:t>er</w:t>
            </w:r>
            <w:r>
              <w:rPr>
                <w:rStyle w:val="Aucun"/>
                <w:rFonts w:eastAsia="Arial Unicode MS" w:cs="Arial Unicode MS"/>
                <w:lang w:val="fr-FR"/>
              </w:rPr>
              <w:t xml:space="preserve"> mai 1957, approuvé 5 mai 1958</w:t>
            </w:r>
          </w:p>
          <w:p w14:paraId="0C042A8F" w14:textId="77777777" w:rsidR="00761A48" w:rsidRDefault="00761A48" w:rsidP="00761A48">
            <w:pPr>
              <w:pStyle w:val="Corps"/>
              <w:rPr>
                <w:rStyle w:val="Aucun"/>
                <w:lang w:val="fr-FR"/>
              </w:rPr>
            </w:pPr>
            <w:r>
              <w:rPr>
                <w:rStyle w:val="Aucun"/>
                <w:rFonts w:eastAsia="Arial Unicode MS" w:cs="Arial Unicode MS"/>
                <w:lang w:val="fr-FR"/>
              </w:rPr>
              <w:t>Original, déchiré, jauni, traces de ruban adhésif retiré, semi cartonné, signé</w:t>
            </w:r>
          </w:p>
          <w:p w14:paraId="3EE6C574" w14:textId="16E17782" w:rsidR="00761A48" w:rsidRDefault="00761A48" w:rsidP="00761A48">
            <w:pPr>
              <w:pStyle w:val="Corps"/>
              <w:rPr>
                <w:rStyle w:val="Aucun"/>
                <w:lang w:val="fr-FR"/>
              </w:rPr>
            </w:pPr>
            <w:r>
              <w:rPr>
                <w:rStyle w:val="Aucun"/>
                <w:rFonts w:eastAsia="Arial Unicode MS" w:cs="Arial Unicode MS"/>
                <w:lang w:val="fr-FR"/>
              </w:rPr>
              <w:t>1 page</w:t>
            </w:r>
          </w:p>
          <w:p w14:paraId="7AF6F9B9" w14:textId="77777777" w:rsidR="00696AE2" w:rsidRDefault="00696AE2" w:rsidP="00923766">
            <w:pPr>
              <w:rPr>
                <w:lang w:eastAsia="en-US"/>
              </w:rPr>
            </w:pPr>
          </w:p>
          <w:p w14:paraId="6FD7384C" w14:textId="77777777" w:rsidR="00E57F6F" w:rsidRPr="00A674F8" w:rsidRDefault="00E57F6F" w:rsidP="00923766">
            <w:pPr>
              <w:rPr>
                <w:lang w:eastAsia="en-US"/>
              </w:rPr>
            </w:pPr>
          </w:p>
        </w:tc>
      </w:tr>
      <w:tr w:rsidR="00C11F5D" w:rsidRPr="00A674F8" w14:paraId="593FF9D2" w14:textId="77777777" w:rsidTr="00C11F5D">
        <w:trPr>
          <w:trHeight w:val="1333"/>
        </w:trPr>
        <w:tc>
          <w:tcPr>
            <w:tcW w:w="1555" w:type="dxa"/>
            <w:shd w:val="clear" w:color="auto" w:fill="D9D9D9" w:themeFill="background1" w:themeFillShade="D9"/>
          </w:tcPr>
          <w:p w14:paraId="53BDA84F" w14:textId="77777777" w:rsidR="00C11F5D" w:rsidRDefault="00761A48" w:rsidP="00923766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R-E-T-P</w:t>
            </w:r>
          </w:p>
          <w:p w14:paraId="0CB3FBD5" w14:textId="4D094994" w:rsidR="00761A48" w:rsidRPr="00A674F8" w:rsidRDefault="00761A48" w:rsidP="00761A48">
            <w:pPr>
              <w:jc w:val="left"/>
              <w:rPr>
                <w:lang w:eastAsia="en-US"/>
              </w:rPr>
            </w:pPr>
            <w:r>
              <w:rPr>
                <w:lang w:eastAsia="en-US"/>
              </w:rPr>
              <w:t>Boîte de plans 1</w:t>
            </w:r>
          </w:p>
        </w:tc>
        <w:tc>
          <w:tcPr>
            <w:tcW w:w="7801" w:type="dxa"/>
            <w:shd w:val="clear" w:color="auto" w:fill="auto"/>
          </w:tcPr>
          <w:p w14:paraId="6FD0D02D" w14:textId="19684648" w:rsidR="00C11F5D" w:rsidRPr="00B321DF" w:rsidRDefault="00761A48" w:rsidP="00C11F5D">
            <w:pPr>
              <w:pStyle w:val="Niveau3"/>
            </w:pPr>
            <w:bookmarkStart w:id="5" w:name="_Toc159573104"/>
            <w:r>
              <w:t>P437</w:t>
            </w:r>
            <w:r w:rsidR="00C11F5D">
              <w:t>/A1/2</w:t>
            </w:r>
            <w:r w:rsidR="00C11F5D" w:rsidRPr="00B321DF">
              <w:t> </w:t>
            </w:r>
            <w:r w:rsidR="00C11F5D" w:rsidRPr="00561EAD">
              <w:t xml:space="preserve">: </w:t>
            </w:r>
            <w:r>
              <w:t>Cartes de cours d’eau</w:t>
            </w:r>
            <w:bookmarkEnd w:id="5"/>
          </w:p>
          <w:p w14:paraId="7AA73EC4" w14:textId="1F6E6CE5" w:rsidR="00761A48" w:rsidRDefault="00761A48" w:rsidP="00761A48">
            <w:pPr>
              <w:pStyle w:val="Corps"/>
            </w:pPr>
            <w:r>
              <w:rPr>
                <w:rStyle w:val="Aucun"/>
                <w:rFonts w:eastAsia="Arial Unicode MS" w:cs="Arial Unicode MS"/>
                <w:lang w:val="fr-FR"/>
              </w:rPr>
              <w:t>–</w:t>
            </w:r>
            <w:r>
              <w:rPr>
                <w:rStyle w:val="Aucun"/>
                <w:rFonts w:cs="Arial Unicode MS"/>
              </w:rPr>
              <w:t xml:space="preserve"> </w:t>
            </w:r>
            <w:r>
              <w:rPr>
                <w:rStyle w:val="Aucun"/>
                <w:rFonts w:eastAsia="Arial Unicode MS" w:cs="Arial Unicode MS"/>
                <w:lang w:val="fr-FR"/>
              </w:rPr>
              <w:t xml:space="preserve">1938. </w:t>
            </w:r>
            <w:r>
              <w:rPr>
                <w:rStyle w:val="Aucun"/>
                <w:rFonts w:eastAsia="Arial Unicode MS" w:cs="Arial Unicode MS"/>
                <w:lang w:val="fr-FR"/>
              </w:rPr>
              <w:t xml:space="preserve">– </w:t>
            </w:r>
            <w:r>
              <w:rPr>
                <w:rStyle w:val="Aucun"/>
                <w:rFonts w:eastAsia="Arial Unicode MS" w:cs="Arial Unicode MS"/>
                <w:lang w:val="fr-FR"/>
              </w:rPr>
              <w:t xml:space="preserve">1 carte. </w:t>
            </w:r>
          </w:p>
          <w:p w14:paraId="7D1FCC73" w14:textId="77777777" w:rsidR="00761A48" w:rsidRDefault="00761A48" w:rsidP="00761A48">
            <w:pPr>
              <w:pStyle w:val="Corps"/>
              <w:rPr>
                <w:rStyle w:val="Aucun"/>
              </w:rPr>
            </w:pPr>
          </w:p>
          <w:p w14:paraId="47F363AB" w14:textId="77777777" w:rsidR="00761A48" w:rsidRDefault="00761A48" w:rsidP="00761A48">
            <w:pPr>
              <w:pStyle w:val="Corps"/>
              <w:rPr>
                <w:rStyle w:val="Aucun"/>
              </w:rPr>
            </w:pPr>
            <w:r>
              <w:rPr>
                <w:rStyle w:val="Aucun"/>
                <w:rFonts w:eastAsia="Arial Unicode MS" w:cs="Arial Unicode MS"/>
                <w:lang w:val="fr-FR"/>
              </w:rPr>
              <w:t>Cette carte était utilisée par la compagnie Price Brothers, en 1938.</w:t>
            </w:r>
          </w:p>
          <w:p w14:paraId="5F4375C1" w14:textId="77777777" w:rsidR="00761A48" w:rsidRDefault="00761A48" w:rsidP="00761A48">
            <w:pPr>
              <w:pStyle w:val="Corps"/>
              <w:rPr>
                <w:rStyle w:val="Aucun"/>
              </w:rPr>
            </w:pPr>
          </w:p>
          <w:p w14:paraId="3A0956C3" w14:textId="755D52B8" w:rsidR="00761A48" w:rsidRDefault="00761A48" w:rsidP="00761A48">
            <w:pPr>
              <w:pStyle w:val="Corps"/>
              <w:rPr>
                <w:rStyle w:val="Aucun"/>
              </w:rPr>
            </w:pPr>
            <w:r>
              <w:rPr>
                <w:rStyle w:val="Aucun"/>
                <w:rFonts w:eastAsia="Arial Unicode MS" w:cs="Arial Unicode MS"/>
                <w:lang w:val="fr-FR"/>
              </w:rPr>
              <w:t>P437/A1/2,1</w:t>
            </w:r>
          </w:p>
          <w:p w14:paraId="13525507" w14:textId="77777777" w:rsidR="00761A48" w:rsidRDefault="00761A48" w:rsidP="00761A48">
            <w:pPr>
              <w:pStyle w:val="Corps"/>
              <w:rPr>
                <w:b/>
                <w:bCs/>
              </w:rPr>
            </w:pPr>
            <w:r>
              <w:rPr>
                <w:b/>
                <w:bCs/>
                <w:lang w:val="fr-FR"/>
              </w:rPr>
              <w:t xml:space="preserve">Plan du lac Nil </w:t>
            </w:r>
          </w:p>
          <w:p w14:paraId="5894AD61" w14:textId="77777777" w:rsidR="00761A48" w:rsidRDefault="00761A48" w:rsidP="00761A48">
            <w:pPr>
              <w:pStyle w:val="Corps"/>
              <w:rPr>
                <w:b/>
                <w:bCs/>
              </w:rPr>
            </w:pPr>
            <w:r>
              <w:rPr>
                <w:b/>
                <w:bCs/>
                <w:lang w:val="fr-FR"/>
              </w:rPr>
              <w:t>Eaux hautes, basses et emmagasinées</w:t>
            </w:r>
          </w:p>
          <w:p w14:paraId="5ACC5926" w14:textId="183B461F" w:rsidR="00761A48" w:rsidRDefault="00761A48" w:rsidP="00761A48">
            <w:pPr>
              <w:pStyle w:val="Corps"/>
              <w:rPr>
                <w:rStyle w:val="Aucun"/>
                <w:b/>
                <w:bCs/>
              </w:rPr>
            </w:pPr>
            <w:r>
              <w:rPr>
                <w:b/>
                <w:bCs/>
                <w:lang w:val="fr-FR"/>
              </w:rPr>
              <w:t>Avec écluse</w:t>
            </w:r>
          </w:p>
          <w:p w14:paraId="6C84EAC2" w14:textId="77777777" w:rsidR="00761A48" w:rsidRDefault="00761A48" w:rsidP="00761A48">
            <w:pPr>
              <w:pStyle w:val="Corps"/>
              <w:rPr>
                <w:rStyle w:val="Aucun"/>
              </w:rPr>
            </w:pPr>
            <w:r>
              <w:rPr>
                <w:rStyle w:val="Aucun"/>
                <w:rFonts w:eastAsia="Arial Unicode MS" w:cs="Arial Unicode MS"/>
                <w:lang w:val="fr-FR"/>
              </w:rPr>
              <w:t xml:space="preserve">Mention A.J. </w:t>
            </w:r>
            <w:proofErr w:type="spellStart"/>
            <w:r>
              <w:rPr>
                <w:rStyle w:val="Aucun"/>
                <w:rFonts w:eastAsia="Arial Unicode MS" w:cs="Arial Unicode MS"/>
                <w:lang w:val="fr-FR"/>
              </w:rPr>
              <w:t>Duchesnay</w:t>
            </w:r>
            <w:proofErr w:type="spellEnd"/>
            <w:r>
              <w:rPr>
                <w:rStyle w:val="Aucun"/>
                <w:rFonts w:eastAsia="Arial Unicode MS" w:cs="Arial Unicode MS"/>
                <w:lang w:val="fr-FR"/>
              </w:rPr>
              <w:t>, chef de service du cadastre</w:t>
            </w:r>
          </w:p>
          <w:p w14:paraId="422EFA28" w14:textId="77777777" w:rsidR="00761A48" w:rsidRDefault="00761A48" w:rsidP="00761A48">
            <w:pPr>
              <w:pStyle w:val="Corps"/>
              <w:rPr>
                <w:rStyle w:val="Aucun"/>
              </w:rPr>
            </w:pPr>
            <w:r>
              <w:rPr>
                <w:rStyle w:val="Aucun"/>
                <w:rFonts w:eastAsia="Arial Unicode MS" w:cs="Arial Unicode MS"/>
                <w:lang w:val="fr-FR"/>
              </w:rPr>
              <w:t>Octobre 1938</w:t>
            </w:r>
          </w:p>
          <w:p w14:paraId="1F3F96BE" w14:textId="77777777" w:rsidR="00761A48" w:rsidRDefault="00761A48" w:rsidP="00761A48">
            <w:pPr>
              <w:pStyle w:val="Corps"/>
              <w:rPr>
                <w:rStyle w:val="Aucun"/>
              </w:rPr>
            </w:pPr>
            <w:r>
              <w:rPr>
                <w:rStyle w:val="Aucun"/>
                <w:rFonts w:eastAsia="Arial Unicode MS" w:cs="Arial Unicode MS"/>
                <w:lang w:val="fr-FR"/>
              </w:rPr>
              <w:t xml:space="preserve">Original, jauni, non signé, </w:t>
            </w:r>
            <w:r>
              <w:rPr>
                <w:rFonts w:eastAsia="Arial Unicode MS" w:cs="Arial Unicode MS"/>
                <w:lang w:val="fr-FR"/>
              </w:rPr>
              <w:t>dessiné à la main, couleur</w:t>
            </w:r>
          </w:p>
          <w:p w14:paraId="6586B211" w14:textId="77777777" w:rsidR="00761A48" w:rsidRDefault="00761A48" w:rsidP="00761A48">
            <w:pPr>
              <w:pStyle w:val="Corps"/>
              <w:rPr>
                <w:rStyle w:val="Aucun"/>
                <w:lang w:val="fr-FR"/>
              </w:rPr>
            </w:pPr>
            <w:r>
              <w:rPr>
                <w:rStyle w:val="Aucun"/>
                <w:rFonts w:eastAsia="Arial Unicode MS" w:cs="Arial Unicode MS"/>
                <w:lang w:val="fr-FR"/>
              </w:rPr>
              <w:t>1 page</w:t>
            </w:r>
          </w:p>
          <w:p w14:paraId="00ACAF83" w14:textId="77777777" w:rsidR="00C11F5D" w:rsidRPr="00A674F8" w:rsidRDefault="00C11F5D" w:rsidP="00C11F5D">
            <w:pPr>
              <w:rPr>
                <w:lang w:eastAsia="en-US"/>
              </w:rPr>
            </w:pPr>
          </w:p>
          <w:p w14:paraId="7BD5EF08" w14:textId="77777777" w:rsidR="00C11F5D" w:rsidRDefault="00C11F5D" w:rsidP="00923766"/>
        </w:tc>
      </w:tr>
    </w:tbl>
    <w:p w14:paraId="71B92678" w14:textId="77777777" w:rsidR="00B25321" w:rsidRPr="00A674F8" w:rsidRDefault="00B25321" w:rsidP="00923766">
      <w:pPr>
        <w:pStyle w:val="Niveau5"/>
      </w:pPr>
    </w:p>
    <w:sectPr w:rsidR="00B25321" w:rsidRPr="00A674F8" w:rsidSect="00F22AC1">
      <w:footerReference w:type="default" r:id="rId8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93A306" w14:textId="77777777" w:rsidR="00C116EE" w:rsidRDefault="00C116EE" w:rsidP="00923766">
      <w:r>
        <w:separator/>
      </w:r>
    </w:p>
  </w:endnote>
  <w:endnote w:type="continuationSeparator" w:id="0">
    <w:p w14:paraId="2743D02B" w14:textId="77777777" w:rsidR="00C116EE" w:rsidRDefault="00C116EE" w:rsidP="0092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72E46" w14:textId="77777777" w:rsidR="00F41408" w:rsidRDefault="00F41408" w:rsidP="00923766">
    <w:pPr>
      <w:pStyle w:val="Pieddepage"/>
    </w:pPr>
    <w:r>
      <w:rPr>
        <w:noProof/>
        <w:lang w:eastAsia="fr-CA"/>
      </w:rPr>
      <mc:AlternateContent>
        <mc:Choice Requires="wps">
          <w:drawing>
            <wp:inline distT="0" distB="0" distL="0" distR="0" wp14:anchorId="0497FABC" wp14:editId="557A9EAA">
              <wp:extent cx="5467350" cy="45085"/>
              <wp:effectExtent l="0" t="0" r="0" b="0"/>
              <wp:docPr id="1" name="Organigramme : Décision 1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shapetype w14:anchorId="50C7CF1E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Organigramme : Dé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" fillcolor="black" stroked="f">
              <v:fill r:id="rId1" o:title="" type="pattern"/>
              <w10:anchorlock/>
            </v:shape>
          </w:pict>
        </mc:Fallback>
      </mc:AlternateContent>
    </w:r>
  </w:p>
  <w:p w14:paraId="7B57016D" w14:textId="5BEDD9D8" w:rsidR="00F41408" w:rsidRPr="009D2B71" w:rsidRDefault="00A969E7" w:rsidP="00923766">
    <w:pPr>
      <w:pStyle w:val="Pieddepage"/>
      <w:rPr>
        <w:sz w:val="20"/>
      </w:rPr>
    </w:pPr>
    <w:r>
      <w:rPr>
        <w:rStyle w:val="Aucun"/>
        <w:sz w:val="20"/>
      </w:rPr>
      <w:t>P437 Fonds Pierre Paquet</w:t>
    </w:r>
    <w:r w:rsidR="00F41408">
      <w:rPr>
        <w:sz w:val="20"/>
      </w:rPr>
      <w:tab/>
    </w:r>
    <w:r w:rsidR="00F41408">
      <w:rPr>
        <w:sz w:val="20"/>
      </w:rPr>
      <w:tab/>
    </w:r>
    <w:r w:rsidR="00F41408" w:rsidRPr="00F22AC1">
      <w:fldChar w:fldCharType="begin"/>
    </w:r>
    <w:r w:rsidR="00F41408" w:rsidRPr="00F22AC1">
      <w:instrText>PAGE    \* MERGEFORMAT</w:instrText>
    </w:r>
    <w:r w:rsidR="00F41408" w:rsidRPr="00F22AC1">
      <w:fldChar w:fldCharType="separate"/>
    </w:r>
    <w:r w:rsidR="008D64A5" w:rsidRPr="008D64A5">
      <w:rPr>
        <w:noProof/>
        <w:lang w:val="fr-FR"/>
      </w:rPr>
      <w:t>7</w:t>
    </w:r>
    <w:r w:rsidR="00F41408" w:rsidRPr="00F22AC1">
      <w:fldChar w:fldCharType="end"/>
    </w:r>
  </w:p>
  <w:p w14:paraId="53DEB62C" w14:textId="77777777" w:rsidR="00F41408" w:rsidRDefault="00F41408" w:rsidP="0092376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9304F3" w14:textId="77777777" w:rsidR="00C116EE" w:rsidRDefault="00C116EE" w:rsidP="00923766">
      <w:r>
        <w:separator/>
      </w:r>
    </w:p>
  </w:footnote>
  <w:footnote w:type="continuationSeparator" w:id="0">
    <w:p w14:paraId="73092AB1" w14:textId="77777777" w:rsidR="00C116EE" w:rsidRDefault="00C116EE" w:rsidP="009237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92E19"/>
    <w:multiLevelType w:val="hybridMultilevel"/>
    <w:tmpl w:val="5C70C4F6"/>
    <w:lvl w:ilvl="0" w:tplc="AE86E8D8">
      <w:start w:val="1"/>
      <w:numFmt w:val="bullet"/>
      <w:lvlText w:val="-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180410">
      <w:start w:val="1"/>
      <w:numFmt w:val="bullet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5B09354">
      <w:start w:val="1"/>
      <w:numFmt w:val="bullet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C2C71C2">
      <w:start w:val="1"/>
      <w:numFmt w:val="bullet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FE954C">
      <w:start w:val="1"/>
      <w:numFmt w:val="bullet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5406332">
      <w:start w:val="1"/>
      <w:numFmt w:val="bullet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E44E2C">
      <w:start w:val="1"/>
      <w:numFmt w:val="bullet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AEEE9DE">
      <w:start w:val="1"/>
      <w:numFmt w:val="bullet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F3AED1A">
      <w:start w:val="1"/>
      <w:numFmt w:val="bullet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4BD33373"/>
    <w:multiLevelType w:val="hybridMultilevel"/>
    <w:tmpl w:val="0F98BB94"/>
    <w:lvl w:ilvl="0" w:tplc="9BD6CD30">
      <w:start w:val="1"/>
      <w:numFmt w:val="bullet"/>
      <w:lvlText w:val="-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13CF1C4">
      <w:start w:val="1"/>
      <w:numFmt w:val="bullet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D6C546">
      <w:start w:val="1"/>
      <w:numFmt w:val="bullet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FA74F0">
      <w:start w:val="1"/>
      <w:numFmt w:val="bullet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E3EF264">
      <w:start w:val="1"/>
      <w:numFmt w:val="bullet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AECAE8">
      <w:start w:val="1"/>
      <w:numFmt w:val="bullet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9D85FF8">
      <w:start w:val="1"/>
      <w:numFmt w:val="bullet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844FF86">
      <w:start w:val="1"/>
      <w:numFmt w:val="bullet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D027BC">
      <w:start w:val="1"/>
      <w:numFmt w:val="bullet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F67"/>
    <w:rsid w:val="00032AD6"/>
    <w:rsid w:val="00050170"/>
    <w:rsid w:val="000519EA"/>
    <w:rsid w:val="000723B8"/>
    <w:rsid w:val="000810CE"/>
    <w:rsid w:val="000A440C"/>
    <w:rsid w:val="000F7851"/>
    <w:rsid w:val="00100C2C"/>
    <w:rsid w:val="001153BB"/>
    <w:rsid w:val="00136DC0"/>
    <w:rsid w:val="00166949"/>
    <w:rsid w:val="00166C91"/>
    <w:rsid w:val="001D5C99"/>
    <w:rsid w:val="001E1F02"/>
    <w:rsid w:val="001E22C8"/>
    <w:rsid w:val="001E5A46"/>
    <w:rsid w:val="002273FD"/>
    <w:rsid w:val="00242C7D"/>
    <w:rsid w:val="0025336B"/>
    <w:rsid w:val="0027203D"/>
    <w:rsid w:val="00284955"/>
    <w:rsid w:val="0028732E"/>
    <w:rsid w:val="00287473"/>
    <w:rsid w:val="002975E2"/>
    <w:rsid w:val="002A1E83"/>
    <w:rsid w:val="002D0F20"/>
    <w:rsid w:val="0030124F"/>
    <w:rsid w:val="00343547"/>
    <w:rsid w:val="003A354F"/>
    <w:rsid w:val="003A5846"/>
    <w:rsid w:val="003B3ADE"/>
    <w:rsid w:val="003B7BE7"/>
    <w:rsid w:val="004306E7"/>
    <w:rsid w:val="0045758A"/>
    <w:rsid w:val="0046451E"/>
    <w:rsid w:val="00482915"/>
    <w:rsid w:val="004862B9"/>
    <w:rsid w:val="00502C0D"/>
    <w:rsid w:val="00515C06"/>
    <w:rsid w:val="00534691"/>
    <w:rsid w:val="00537703"/>
    <w:rsid w:val="00561EAD"/>
    <w:rsid w:val="00587F67"/>
    <w:rsid w:val="005A4E05"/>
    <w:rsid w:val="005B615A"/>
    <w:rsid w:val="005E4B57"/>
    <w:rsid w:val="005F1A1C"/>
    <w:rsid w:val="00612460"/>
    <w:rsid w:val="00624149"/>
    <w:rsid w:val="0066145D"/>
    <w:rsid w:val="00670CE5"/>
    <w:rsid w:val="00696AE2"/>
    <w:rsid w:val="006A481A"/>
    <w:rsid w:val="00717510"/>
    <w:rsid w:val="007215FD"/>
    <w:rsid w:val="00761A48"/>
    <w:rsid w:val="0076644B"/>
    <w:rsid w:val="00797D5C"/>
    <w:rsid w:val="007F33D1"/>
    <w:rsid w:val="0082184E"/>
    <w:rsid w:val="00840FF1"/>
    <w:rsid w:val="00850264"/>
    <w:rsid w:val="00864E13"/>
    <w:rsid w:val="008874A8"/>
    <w:rsid w:val="008940D9"/>
    <w:rsid w:val="008A0AA0"/>
    <w:rsid w:val="008C3DCA"/>
    <w:rsid w:val="008D64A5"/>
    <w:rsid w:val="00922E8E"/>
    <w:rsid w:val="00923766"/>
    <w:rsid w:val="00931389"/>
    <w:rsid w:val="0094294B"/>
    <w:rsid w:val="009534B2"/>
    <w:rsid w:val="009705AB"/>
    <w:rsid w:val="009B3B95"/>
    <w:rsid w:val="009C32C9"/>
    <w:rsid w:val="009D2B71"/>
    <w:rsid w:val="009F0832"/>
    <w:rsid w:val="009F5EC7"/>
    <w:rsid w:val="00A074A8"/>
    <w:rsid w:val="00A22EB3"/>
    <w:rsid w:val="00A35BBA"/>
    <w:rsid w:val="00A674F8"/>
    <w:rsid w:val="00A763DF"/>
    <w:rsid w:val="00A822E0"/>
    <w:rsid w:val="00A92E4B"/>
    <w:rsid w:val="00A969E7"/>
    <w:rsid w:val="00AA48C7"/>
    <w:rsid w:val="00AB5FAC"/>
    <w:rsid w:val="00AB6798"/>
    <w:rsid w:val="00B148D8"/>
    <w:rsid w:val="00B25321"/>
    <w:rsid w:val="00B321DF"/>
    <w:rsid w:val="00B3412B"/>
    <w:rsid w:val="00B46FC4"/>
    <w:rsid w:val="00B514D4"/>
    <w:rsid w:val="00B55D5C"/>
    <w:rsid w:val="00B70F0F"/>
    <w:rsid w:val="00B774F9"/>
    <w:rsid w:val="00B96E5D"/>
    <w:rsid w:val="00B9759C"/>
    <w:rsid w:val="00BB2D08"/>
    <w:rsid w:val="00BC64AB"/>
    <w:rsid w:val="00BD4041"/>
    <w:rsid w:val="00BD5104"/>
    <w:rsid w:val="00BE1812"/>
    <w:rsid w:val="00BF7589"/>
    <w:rsid w:val="00C071C8"/>
    <w:rsid w:val="00C116EE"/>
    <w:rsid w:val="00C11F5D"/>
    <w:rsid w:val="00C1275D"/>
    <w:rsid w:val="00C40995"/>
    <w:rsid w:val="00C42F3C"/>
    <w:rsid w:val="00C62534"/>
    <w:rsid w:val="00C70C4E"/>
    <w:rsid w:val="00C817ED"/>
    <w:rsid w:val="00CA426C"/>
    <w:rsid w:val="00CB5258"/>
    <w:rsid w:val="00CC59F8"/>
    <w:rsid w:val="00CE48E5"/>
    <w:rsid w:val="00CF7467"/>
    <w:rsid w:val="00D06AA1"/>
    <w:rsid w:val="00D25352"/>
    <w:rsid w:val="00D30256"/>
    <w:rsid w:val="00D31201"/>
    <w:rsid w:val="00D32213"/>
    <w:rsid w:val="00D81EF4"/>
    <w:rsid w:val="00DA6900"/>
    <w:rsid w:val="00DC3822"/>
    <w:rsid w:val="00DC5383"/>
    <w:rsid w:val="00DF516C"/>
    <w:rsid w:val="00E06067"/>
    <w:rsid w:val="00E46B4D"/>
    <w:rsid w:val="00E50120"/>
    <w:rsid w:val="00E57F6F"/>
    <w:rsid w:val="00E86474"/>
    <w:rsid w:val="00E9066C"/>
    <w:rsid w:val="00F22AC1"/>
    <w:rsid w:val="00F3008F"/>
    <w:rsid w:val="00F41408"/>
    <w:rsid w:val="00F43CBC"/>
    <w:rsid w:val="00F568C7"/>
    <w:rsid w:val="00F64BAF"/>
    <w:rsid w:val="00F75A63"/>
    <w:rsid w:val="00F865F1"/>
    <w:rsid w:val="00F9148F"/>
    <w:rsid w:val="00FA474E"/>
    <w:rsid w:val="00FC3D97"/>
    <w:rsid w:val="00FE7279"/>
    <w:rsid w:val="00FF5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FFD538"/>
  <w15:chartTrackingRefBased/>
  <w15:docId w15:val="{752BCCCA-4813-4843-94C7-EC6964EB1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3766"/>
    <w:pPr>
      <w:jc w:val="both"/>
    </w:pPr>
    <w:rPr>
      <w:rFonts w:ascii="Times New Roman" w:eastAsia="Times New Roman" w:hAnsi="Times New Roman"/>
      <w:sz w:val="24"/>
      <w:lang w:val="fr-CA"/>
    </w:rPr>
  </w:style>
  <w:style w:type="paragraph" w:styleId="Titre2">
    <w:name w:val="heading 2"/>
    <w:aliases w:val="Niveau 2"/>
    <w:basedOn w:val="Normal"/>
    <w:next w:val="Normal"/>
    <w:link w:val="Titre2Car"/>
    <w:qFormat/>
    <w:rsid w:val="00A674F8"/>
    <w:pPr>
      <w:keepNext/>
      <w:outlineLvl w:val="1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Niveau 2 Car"/>
    <w:link w:val="Titre2"/>
    <w:rsid w:val="00A674F8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">
    <w:name w:val="Body Text"/>
    <w:basedOn w:val="Normal"/>
    <w:link w:val="CorpsdetexteCar"/>
    <w:rsid w:val="00B46FC4"/>
  </w:style>
  <w:style w:type="character" w:customStyle="1" w:styleId="CorpsdetexteCar">
    <w:name w:val="Corps de texte Car"/>
    <w:link w:val="Corpsdetexte"/>
    <w:rsid w:val="00B46FC4"/>
    <w:rPr>
      <w:rFonts w:ascii="Arial" w:eastAsia="Times New Roman" w:hAnsi="Arial" w:cs="Arial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A674F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outlineLvl w:val="0"/>
    </w:pPr>
    <w:rPr>
      <w:b/>
      <w:bCs/>
      <w:sz w:val="28"/>
      <w:szCs w:val="24"/>
    </w:rPr>
  </w:style>
  <w:style w:type="character" w:customStyle="1" w:styleId="TitreCar">
    <w:name w:val="Titre Car"/>
    <w:link w:val="Titre"/>
    <w:rsid w:val="00A674F8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paragraph" w:styleId="Corpsdetexte2">
    <w:name w:val="Body Text 2"/>
    <w:basedOn w:val="Normal"/>
    <w:link w:val="Corpsdetexte2Car"/>
    <w:rsid w:val="00B46FC4"/>
    <w:rPr>
      <w:b/>
      <w:bCs/>
    </w:rPr>
  </w:style>
  <w:style w:type="character" w:customStyle="1" w:styleId="Corpsdetexte2Car">
    <w:name w:val="Corps de texte 2 Car"/>
    <w:link w:val="Corpsdetexte2"/>
    <w:rsid w:val="00B46FC4"/>
    <w:rPr>
      <w:rFonts w:ascii="Arial" w:eastAsia="Times New Roman" w:hAnsi="Arial" w:cs="Arial"/>
      <w:b/>
      <w:bCs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70C4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C70C4E"/>
    <w:rPr>
      <w:rFonts w:ascii="Arial" w:eastAsia="Times New Roman" w:hAnsi="Arial" w:cs="Arial"/>
      <w:sz w:val="24"/>
      <w:szCs w:val="20"/>
      <w:lang w:eastAsia="fr-FR"/>
    </w:rPr>
  </w:style>
  <w:style w:type="character" w:styleId="Marquedecommentaire">
    <w:name w:val="annotation reference"/>
    <w:uiPriority w:val="99"/>
    <w:semiHidden/>
    <w:unhideWhenUsed/>
    <w:rsid w:val="00B96E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96E5D"/>
    <w:rPr>
      <w:sz w:val="20"/>
    </w:rPr>
  </w:style>
  <w:style w:type="character" w:customStyle="1" w:styleId="CommentaireCar">
    <w:name w:val="Commentaire Car"/>
    <w:link w:val="Commentaire"/>
    <w:uiPriority w:val="99"/>
    <w:semiHidden/>
    <w:rsid w:val="00B96E5D"/>
    <w:rPr>
      <w:rFonts w:ascii="Arial" w:eastAsia="Times New Roman" w:hAnsi="Arial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96E5D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B96E5D"/>
    <w:rPr>
      <w:rFonts w:ascii="Arial" w:eastAsia="Times New Roman" w:hAnsi="Arial" w:cs="Arial"/>
      <w:b/>
      <w:bCs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6E5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B96E5D"/>
    <w:rPr>
      <w:rFonts w:ascii="Segoe UI" w:eastAsia="Times New Roman" w:hAnsi="Segoe UI" w:cs="Segoe UI"/>
      <w:sz w:val="18"/>
      <w:szCs w:val="18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E48E5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rsid w:val="00CE48E5"/>
    <w:rPr>
      <w:rFonts w:ascii="Arial" w:eastAsia="Times New Roman" w:hAnsi="Arial" w:cs="Arial"/>
      <w:sz w:val="20"/>
      <w:szCs w:val="20"/>
      <w:lang w:eastAsia="fr-FR"/>
    </w:rPr>
  </w:style>
  <w:style w:type="character" w:styleId="Appelnotedebasdep">
    <w:name w:val="footnote reference"/>
    <w:uiPriority w:val="99"/>
    <w:semiHidden/>
    <w:unhideWhenUsed/>
    <w:rsid w:val="00CE48E5"/>
    <w:rPr>
      <w:vertAlign w:val="superscript"/>
    </w:rPr>
  </w:style>
  <w:style w:type="character" w:styleId="Textedelespacerserv">
    <w:name w:val="Placeholder Text"/>
    <w:uiPriority w:val="99"/>
    <w:semiHidden/>
    <w:rsid w:val="00B25321"/>
    <w:rPr>
      <w:color w:val="808080"/>
    </w:rPr>
  </w:style>
  <w:style w:type="paragraph" w:customStyle="1" w:styleId="Niveau3">
    <w:name w:val="Niveau 3"/>
    <w:basedOn w:val="Normal"/>
    <w:next w:val="Normal"/>
    <w:qFormat/>
    <w:rsid w:val="00A674F8"/>
    <w:pPr>
      <w:outlineLvl w:val="2"/>
    </w:pPr>
    <w:rPr>
      <w:u w:val="single"/>
    </w:rPr>
  </w:style>
  <w:style w:type="paragraph" w:customStyle="1" w:styleId="Niveau4">
    <w:name w:val="Niveau 4"/>
    <w:basedOn w:val="Niveau3"/>
    <w:next w:val="Normal"/>
    <w:qFormat/>
    <w:rsid w:val="00A674F8"/>
  </w:style>
  <w:style w:type="paragraph" w:customStyle="1" w:styleId="Niveau5">
    <w:name w:val="Niveau 5"/>
    <w:basedOn w:val="Niveau4"/>
    <w:next w:val="Normal"/>
    <w:qFormat/>
    <w:rsid w:val="00A674F8"/>
  </w:style>
  <w:style w:type="paragraph" w:styleId="TM1">
    <w:name w:val="toc 1"/>
    <w:basedOn w:val="Normal"/>
    <w:next w:val="Normal"/>
    <w:autoRedefine/>
    <w:uiPriority w:val="39"/>
    <w:unhideWhenUsed/>
    <w:rsid w:val="00BD4041"/>
    <w:pPr>
      <w:spacing w:before="360"/>
    </w:pPr>
    <w:rPr>
      <w:rFonts w:ascii="Calibri Light" w:hAnsi="Calibri Light"/>
      <w:b/>
      <w:bCs/>
      <w:caps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BD4041"/>
    <w:pPr>
      <w:spacing w:before="240"/>
    </w:pPr>
    <w:rPr>
      <w:rFonts w:ascii="Calibri" w:hAnsi="Calibri"/>
      <w:b/>
      <w:bCs/>
      <w:sz w:val="20"/>
    </w:rPr>
  </w:style>
  <w:style w:type="paragraph" w:styleId="TM3">
    <w:name w:val="toc 3"/>
    <w:basedOn w:val="Normal"/>
    <w:next w:val="Normal"/>
    <w:autoRedefine/>
    <w:uiPriority w:val="39"/>
    <w:unhideWhenUsed/>
    <w:rsid w:val="00BD4041"/>
    <w:pPr>
      <w:ind w:left="240"/>
    </w:pPr>
    <w:rPr>
      <w:rFonts w:ascii="Calibri" w:hAnsi="Calibri"/>
      <w:sz w:val="20"/>
    </w:rPr>
  </w:style>
  <w:style w:type="paragraph" w:styleId="TM4">
    <w:name w:val="toc 4"/>
    <w:basedOn w:val="Normal"/>
    <w:next w:val="Normal"/>
    <w:autoRedefine/>
    <w:uiPriority w:val="39"/>
    <w:unhideWhenUsed/>
    <w:rsid w:val="00BD4041"/>
    <w:pPr>
      <w:ind w:left="480"/>
    </w:pPr>
    <w:rPr>
      <w:rFonts w:ascii="Calibri" w:hAnsi="Calibri"/>
      <w:sz w:val="20"/>
    </w:rPr>
  </w:style>
  <w:style w:type="paragraph" w:styleId="TM5">
    <w:name w:val="toc 5"/>
    <w:basedOn w:val="Normal"/>
    <w:next w:val="Normal"/>
    <w:autoRedefine/>
    <w:uiPriority w:val="39"/>
    <w:unhideWhenUsed/>
    <w:rsid w:val="00BD4041"/>
    <w:pPr>
      <w:ind w:left="720"/>
    </w:pPr>
    <w:rPr>
      <w:rFonts w:ascii="Calibri" w:hAnsi="Calibri"/>
      <w:sz w:val="20"/>
    </w:rPr>
  </w:style>
  <w:style w:type="paragraph" w:styleId="TM6">
    <w:name w:val="toc 6"/>
    <w:basedOn w:val="Normal"/>
    <w:next w:val="Normal"/>
    <w:autoRedefine/>
    <w:uiPriority w:val="39"/>
    <w:unhideWhenUsed/>
    <w:rsid w:val="00BD4041"/>
    <w:pPr>
      <w:ind w:left="960"/>
    </w:pPr>
    <w:rPr>
      <w:rFonts w:ascii="Calibri" w:hAnsi="Calibri"/>
      <w:sz w:val="20"/>
    </w:rPr>
  </w:style>
  <w:style w:type="paragraph" w:styleId="TM7">
    <w:name w:val="toc 7"/>
    <w:basedOn w:val="Normal"/>
    <w:next w:val="Normal"/>
    <w:autoRedefine/>
    <w:uiPriority w:val="39"/>
    <w:unhideWhenUsed/>
    <w:rsid w:val="00BD4041"/>
    <w:pPr>
      <w:ind w:left="1200"/>
    </w:pPr>
    <w:rPr>
      <w:rFonts w:ascii="Calibri" w:hAnsi="Calibri"/>
      <w:sz w:val="20"/>
    </w:rPr>
  </w:style>
  <w:style w:type="paragraph" w:styleId="TM8">
    <w:name w:val="toc 8"/>
    <w:basedOn w:val="Normal"/>
    <w:next w:val="Normal"/>
    <w:autoRedefine/>
    <w:uiPriority w:val="39"/>
    <w:unhideWhenUsed/>
    <w:rsid w:val="00BD4041"/>
    <w:pPr>
      <w:ind w:left="1440"/>
    </w:pPr>
    <w:rPr>
      <w:rFonts w:ascii="Calibri" w:hAnsi="Calibri"/>
      <w:sz w:val="20"/>
    </w:rPr>
  </w:style>
  <w:style w:type="paragraph" w:styleId="TM9">
    <w:name w:val="toc 9"/>
    <w:basedOn w:val="Normal"/>
    <w:next w:val="Normal"/>
    <w:autoRedefine/>
    <w:uiPriority w:val="39"/>
    <w:unhideWhenUsed/>
    <w:rsid w:val="00BD4041"/>
    <w:pPr>
      <w:ind w:left="1680"/>
    </w:pPr>
    <w:rPr>
      <w:rFonts w:ascii="Calibri" w:hAnsi="Calibri"/>
      <w:sz w:val="20"/>
    </w:rPr>
  </w:style>
  <w:style w:type="character" w:styleId="Lienhypertexte">
    <w:name w:val="Hyperlink"/>
    <w:uiPriority w:val="99"/>
    <w:unhideWhenUsed/>
    <w:rsid w:val="00BD4041"/>
    <w:rPr>
      <w:color w:val="0563C1"/>
      <w:u w:val="single"/>
    </w:rPr>
  </w:style>
  <w:style w:type="table" w:styleId="Grilledutableau">
    <w:name w:val="Table Grid"/>
    <w:basedOn w:val="TableauNormal"/>
    <w:uiPriority w:val="39"/>
    <w:rsid w:val="00E57F6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cun">
    <w:name w:val="Aucun"/>
    <w:rsid w:val="00A969E7"/>
  </w:style>
  <w:style w:type="paragraph" w:customStyle="1" w:styleId="Corps">
    <w:name w:val="Corps"/>
    <w:rsid w:val="00A969E7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Times New Roman" w:eastAsia="Times New Roman" w:hAnsi="Times New Roman"/>
      <w:color w:val="000000"/>
      <w:sz w:val="24"/>
      <w:szCs w:val="24"/>
      <w:u w:color="000000"/>
      <w:bdr w:val="nil"/>
      <w:lang w:val="fr-CA" w:eastAsia="fr-CA"/>
      <w14:textOutline w14:w="0" w14:cap="flat" w14:cmpd="sng" w14:algn="ctr">
        <w14:noFill/>
        <w14:prstDash w14:val="solid"/>
        <w14:bevel/>
      </w14:textOutline>
    </w:rPr>
  </w:style>
  <w:style w:type="paragraph" w:customStyle="1" w:styleId="Pardfaut">
    <w:name w:val="Par défaut"/>
    <w:rsid w:val="00A969E7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fr-CA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leshg\Documents\Administration\Mod&#232;le%20Instrument%20de%20recherche%202017%20v2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Instrument de recherche 2017 v2.dotm</Template>
  <TotalTime>28</TotalTime>
  <Pages>6</Pages>
  <Words>865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Frédérique Fradet</dc:creator>
  <cp:keywords>fonds;archives;modèle</cp:keywords>
  <dc:description/>
  <cp:lastModifiedBy>Frédérique Fradet</cp:lastModifiedBy>
  <cp:revision>9</cp:revision>
  <dcterms:created xsi:type="dcterms:W3CDTF">2020-01-13T16:46:00Z</dcterms:created>
  <dcterms:modified xsi:type="dcterms:W3CDTF">2024-02-23T14:31:00Z</dcterms:modified>
</cp:coreProperties>
</file>