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C4" w:rsidRPr="00A674F8" w:rsidRDefault="00B46FC4" w:rsidP="00923766">
      <w:pPr>
        <w:jc w:val="center"/>
      </w:pPr>
      <w:r w:rsidRPr="00A674F8">
        <w:t xml:space="preserve">FONDS </w:t>
      </w:r>
      <w:r w:rsidR="0079360E">
        <w:rPr>
          <w:caps/>
        </w:rPr>
        <w:t>MICHEL BOUCHARD</w:t>
      </w:r>
    </w:p>
    <w:p w:rsidR="00B46FC4" w:rsidRPr="00A674F8" w:rsidRDefault="0079360E" w:rsidP="00923766">
      <w:pPr>
        <w:jc w:val="center"/>
      </w:pPr>
      <w:r>
        <w:t>P331</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Répertoire numérique détaillé</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Pr="00A674F8" w:rsidRDefault="00B46FC4" w:rsidP="00923766">
      <w:pPr>
        <w:jc w:val="center"/>
      </w:pP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76644B" w:rsidRPr="00587F67" w:rsidRDefault="00BD4041" w:rsidP="00923766">
      <w:pPr>
        <w:pStyle w:val="TM1"/>
        <w:rPr>
          <w:noProof/>
          <w:sz w:val="22"/>
          <w:szCs w:val="22"/>
          <w:lang w:val="fr-FR"/>
        </w:rPr>
      </w:pPr>
      <w:r w:rsidRPr="00A674F8">
        <w:fldChar w:fldCharType="begin"/>
      </w:r>
      <w:r w:rsidRPr="00A674F8">
        <w:instrText xml:space="preserve"> TOC \o "1-5" \h \z \u </w:instrText>
      </w:r>
      <w:r w:rsidRPr="00A674F8">
        <w:fldChar w:fldCharType="separate"/>
      </w:r>
      <w:hyperlink w:anchor="_Toc455478672"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/A</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_Toc455478672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rsidR="0076644B" w:rsidRPr="00587F67" w:rsidRDefault="00C03F00" w:rsidP="00923766">
      <w:pPr>
        <w:pStyle w:val="TM2"/>
        <w:rPr>
          <w:noProof/>
          <w:sz w:val="22"/>
          <w:szCs w:val="22"/>
          <w:lang w:val="fr-FR"/>
        </w:rPr>
      </w:pPr>
      <w:hyperlink w:anchor="_Toc455478673"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/A1</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_Toc455478673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rsidR="0076644B" w:rsidRPr="00587F67" w:rsidRDefault="00C03F00" w:rsidP="00923766">
      <w:pPr>
        <w:pStyle w:val="TM3"/>
        <w:rPr>
          <w:noProof/>
          <w:sz w:val="22"/>
          <w:szCs w:val="22"/>
          <w:lang w:val="fr-FR"/>
        </w:rPr>
      </w:pPr>
      <w:hyperlink w:anchor="_Toc455478674"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 xml:space="preserve">/A1/1 : </w:t>
        </w:r>
        <w:r w:rsidR="0076644B" w:rsidRPr="00587F67">
          <w:rPr>
            <w:rStyle w:val="Lienhypertexte"/>
            <w:rFonts w:ascii="Times New Roman" w:eastAsia="Calibri" w:hAnsi="Times New Roman"/>
            <w:noProof/>
          </w:rPr>
          <w:t>Cliquez ou appuyez ici pour entrer du texte.</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_Toc455478674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r w:rsidRPr="00A674F8">
        <w:lastRenderedPageBreak/>
        <w:t>PRÉSENTATION DU FONDS</w:t>
      </w:r>
    </w:p>
    <w:p w:rsidR="00B46FC4" w:rsidRPr="00A674F8" w:rsidRDefault="00B46FC4" w:rsidP="00923766">
      <w:pPr>
        <w:pStyle w:val="Corpsdetexte2"/>
      </w:pPr>
    </w:p>
    <w:p w:rsidR="00B46FC4" w:rsidRPr="00A674F8" w:rsidRDefault="0079360E" w:rsidP="00923766">
      <w:r>
        <w:t>P331 FONDS MICHEL BOUCHARD</w:t>
      </w:r>
      <w:r w:rsidR="00931389" w:rsidRPr="00A674F8">
        <w:t>.</w:t>
      </w:r>
      <w:r w:rsidR="00B46FC4" w:rsidRPr="00A674F8">
        <w:t xml:space="preserve"> –</w:t>
      </w:r>
      <w:r w:rsidR="001153BB">
        <w:t xml:space="preserve"> [19--] – </w:t>
      </w:r>
    </w:p>
    <w:p w:rsidR="00931389" w:rsidRPr="00A674F8" w:rsidRDefault="00931389" w:rsidP="00923766"/>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66145D" w:rsidRDefault="0066145D" w:rsidP="00923766"/>
    <w:p w:rsidR="0079360E" w:rsidRPr="00C211BC" w:rsidRDefault="00567C8F" w:rsidP="00923766">
      <w:r>
        <w:t>Michel Bouchard a passé sa carrière dans différents médias de la région et à l’extérieur comme correspondant. Ayant œuvré pendant plusieurs années au service des nouvelles de Radio-Canada Chicoutimi, il a assisté à la naissance de la première salle de nouvelles de CJPM TV (aujourd’hui TVA Saguenay-Lac-Saint-Jean). Il a aussi œuvré pendant plusieurs années à CHRL Roberval tout en étant l’intervenant journaliste section Lac-Saint-Jean pour le journal Progrès-Dimanche pendant plusieurs années. Il a également passé de nombreuses années aux nouvelles de la radio CHVD de Dolbeau pour finalement mettre en marche une nouvelle station de radio CKII-</w:t>
      </w:r>
      <w:proofErr w:type="spellStart"/>
      <w:r>
        <w:t>fm</w:t>
      </w:r>
      <w:proofErr w:type="spellEnd"/>
      <w:r>
        <w:t xml:space="preserve"> première station de radio autochtone hors réserve au Canada qui a arrêté d’émettre après le départ de M. Bouchard. Michel Bouchard aura </w:t>
      </w:r>
      <w:r w:rsidR="00C211BC">
        <w:t xml:space="preserve">travaillé plus de 35 années dans le monde des médias, notamment à la radio. </w:t>
      </w:r>
    </w:p>
    <w:p w:rsidR="0079360E" w:rsidRDefault="0079360E" w:rsidP="00923766">
      <w:pPr>
        <w:rPr>
          <w:szCs w:val="24"/>
          <w:lang w:eastAsia="fr-CA"/>
        </w:rPr>
      </w:pPr>
    </w:p>
    <w:p w:rsidR="00931389" w:rsidRPr="00923766" w:rsidRDefault="00931389" w:rsidP="00923766">
      <w:pPr>
        <w:rPr>
          <w:b/>
        </w:rPr>
      </w:pPr>
      <w:r w:rsidRPr="00923766">
        <w:rPr>
          <w:b/>
        </w:rPr>
        <w:t xml:space="preserve">Historique de la conservation : </w:t>
      </w:r>
    </w:p>
    <w:p w:rsidR="00931389" w:rsidRPr="0045758A" w:rsidRDefault="00931389" w:rsidP="00923766"/>
    <w:p w:rsidR="00D30256" w:rsidRDefault="00C03F00" w:rsidP="00923766">
      <w:pPr>
        <w:rPr>
          <w:shd w:val="clear" w:color="auto" w:fill="FFFFFF"/>
        </w:rPr>
      </w:pPr>
      <w:sdt>
        <w:sdtPr>
          <w:rPr>
            <w:rStyle w:val="Textedelespacerserv"/>
            <w:rFonts w:eastAsia="Calibri"/>
            <w:color w:val="auto"/>
          </w:rPr>
          <w:id w:val="-810557462"/>
          <w:placeholder>
            <w:docPart w:val="DefaultPlaceholder_-1854013440"/>
          </w:placeholder>
        </w:sdtPr>
        <w:sdtEndPr>
          <w:rPr>
            <w:rStyle w:val="Textedelespacerserv"/>
          </w:rPr>
        </w:sdtEndPr>
        <w:sdtContent>
          <w:r w:rsidR="00C211BC">
            <w:rPr>
              <w:shd w:val="clear" w:color="auto" w:fill="FFFFFF"/>
            </w:rPr>
            <w:t>Ce fonds sera versé</w:t>
          </w:r>
        </w:sdtContent>
      </w:sdt>
      <w:r w:rsidR="001153BB" w:rsidRPr="001153BB">
        <w:rPr>
          <w:shd w:val="clear" w:color="auto" w:fill="FFFFFF"/>
        </w:rPr>
        <w:t xml:space="preserve"> </w:t>
      </w:r>
      <w:r w:rsidR="00C211BC">
        <w:rPr>
          <w:shd w:val="clear" w:color="auto" w:fill="FFFFFF"/>
        </w:rPr>
        <w:t xml:space="preserve">par Michel Bouchard </w:t>
      </w:r>
      <w:r w:rsidR="0086507A">
        <w:rPr>
          <w:shd w:val="clear" w:color="auto" w:fill="FFFFFF"/>
        </w:rPr>
        <w:t xml:space="preserve">au cours des prochaines années. Les documents seront préalablement classés par le donateur. Le contrat a été préparé le 15 mars 2017 et signé le 13 avril 2017. </w:t>
      </w:r>
    </w:p>
    <w:p w:rsidR="0079360E" w:rsidRDefault="0079360E"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1153BB" w:rsidRPr="001153BB" w:rsidRDefault="001153BB" w:rsidP="001153BB">
      <w:r w:rsidRPr="001153BB">
        <w:t xml:space="preserve">Ce fonds est constitué </w:t>
      </w:r>
      <w:r w:rsidR="0079360E">
        <w:t>de</w:t>
      </w:r>
      <w:r w:rsidR="0086507A">
        <w:t xml:space="preserve"> documents papier et audio (bobines et cassettes quatre pistes) </w:t>
      </w:r>
      <w:r w:rsidR="00292AB2">
        <w:t>témoignant de la carrière de journaliste de Michel Bouchard, donateur, et de bandes vidéo de Communications D.M.B. qui rappellent l’histoire de la région. Les archives audio et vidéo comprennent essentiellement des déclarations de différents intervenants du monde socio-économique dans la région et d’anciens élus, dont plusieurs sont décédés aujourd’hui. Les documents papier touchent des sujets d’actualité et certains textes consistent en des études statistiques, des communiqués de presse, etc.</w:t>
      </w:r>
    </w:p>
    <w:p w:rsidR="00922E8E" w:rsidRPr="00A674F8" w:rsidRDefault="00922E8E" w:rsidP="00923766"/>
    <w:p w:rsidR="00B46FC4" w:rsidRPr="00923766" w:rsidRDefault="00B46FC4" w:rsidP="00923766">
      <w:pPr>
        <w:rPr>
          <w:b/>
        </w:rPr>
      </w:pPr>
      <w:r w:rsidRPr="00923766">
        <w:rPr>
          <w:b/>
        </w:rPr>
        <w:t>Instrument de recherche :</w:t>
      </w:r>
    </w:p>
    <w:p w:rsidR="00B46FC4" w:rsidRPr="00923766" w:rsidRDefault="00B46FC4" w:rsidP="00923766">
      <w:bookmarkStart w:id="0" w:name="_GoBack"/>
      <w:bookmarkEnd w:id="0"/>
    </w:p>
    <w:p w:rsidR="00B46FC4" w:rsidRDefault="00292AB2" w:rsidP="00923766">
      <w:r>
        <w:t xml:space="preserve">Ce fonds sera versé à la Société d’histoire dans un classement préétabli. </w:t>
      </w:r>
      <w:r w:rsidR="00062C6F">
        <w:t>Ce fonds n’est pas traité.</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D66CB0" w:rsidRDefault="00A97D37" w:rsidP="00923766">
      <w:r>
        <w:t xml:space="preserve">Les documents déposés pourront être consultés par les personnes intéressées sous la supervision d’un(e) responsable de la Société d’histoire, soit à l’intérieur des locaux, afin d’éviter les vols. </w:t>
      </w:r>
    </w:p>
    <w:p w:rsidR="00D66CB0" w:rsidRDefault="00D66CB0" w:rsidP="00923766"/>
    <w:p w:rsidR="00A97D37" w:rsidRDefault="00A97D37" w:rsidP="00923766">
      <w:r>
        <w:t xml:space="preserve">Aucun document ne peut </w:t>
      </w:r>
      <w:r w:rsidR="00D66CB0">
        <w:t xml:space="preserve">être emprunté et être consulté à l’extérieur de la SHGMC. </w:t>
      </w:r>
    </w:p>
    <w:p w:rsidR="00D66CB0" w:rsidRDefault="00D66CB0" w:rsidP="00923766"/>
    <w:p w:rsidR="00D66CB0" w:rsidRDefault="00D66CB0" w:rsidP="00923766">
      <w:r>
        <w:t xml:space="preserve">Avant d’utiliser un document et d’en faire une copie, Michel Bouchard doit être rejoint pour connaître les intentions du client et pour rendre sa décision. </w:t>
      </w:r>
    </w:p>
    <w:p w:rsidR="00D66CB0" w:rsidRDefault="00D66CB0" w:rsidP="00923766"/>
    <w:p w:rsidR="00C70C4E" w:rsidRPr="00A674F8" w:rsidRDefault="00A97D37" w:rsidP="00923766">
      <w:r>
        <w:t>Michel Bouchard, donateur, se garde le privilège de récupérer en tout temps le contenu de son fonds d’archives advenant le cas où les restrictions ne sont pas respectées.</w:t>
      </w:r>
    </w:p>
    <w:p w:rsidR="00C70C4E" w:rsidRPr="00A674F8" w:rsidRDefault="00C70C4E" w:rsidP="00923766"/>
    <w:p w:rsidR="00C70C4E" w:rsidRPr="00A674F8" w:rsidRDefault="00C70C4E" w:rsidP="00923766"/>
    <w:p w:rsidR="00B25321" w:rsidRPr="00A674F8" w:rsidRDefault="00B25321" w:rsidP="00923766">
      <w:r w:rsidRPr="00A674F8">
        <w:br w:type="page"/>
      </w:r>
    </w:p>
    <w:p w:rsidR="00B25321" w:rsidRPr="00A674F8" w:rsidRDefault="00C11F5D" w:rsidP="00923766">
      <w:pPr>
        <w:pStyle w:val="Titre"/>
      </w:pPr>
      <w:bookmarkStart w:id="1" w:name="_Toc455478672"/>
      <w:r>
        <w:lastRenderedPageBreak/>
        <w:t>P000</w:t>
      </w:r>
      <w:r w:rsidR="00B25321" w:rsidRPr="00A674F8">
        <w:t>/A</w:t>
      </w:r>
      <w:bookmarkEnd w:id="1"/>
      <w:r w:rsidR="00B25321" w:rsidRPr="00A674F8">
        <w:t xml:space="preserve"> </w:t>
      </w:r>
    </w:p>
    <w:p w:rsidR="00C70C4E" w:rsidRPr="00A674F8" w:rsidRDefault="00C70C4E" w:rsidP="00923766"/>
    <w:p w:rsidR="00C70C4E" w:rsidRPr="00A674F8" w:rsidRDefault="00C70C4E" w:rsidP="00923766"/>
    <w:p w:rsidR="001E5A46" w:rsidRPr="00A674F8" w:rsidRDefault="00502C0D" w:rsidP="00923766">
      <w:pPr>
        <w:pStyle w:val="Titre2"/>
      </w:pPr>
      <w:bookmarkStart w:id="2" w:name="_Toc455478673"/>
      <w:r>
        <w:t>P</w:t>
      </w:r>
      <w:r w:rsidR="00C11F5D">
        <w:t>000</w:t>
      </w:r>
      <w:r w:rsidR="00B25321" w:rsidRPr="00A674F8">
        <w:t>/A1</w:t>
      </w:r>
      <w:bookmarkEnd w:id="2"/>
      <w:r w:rsidR="00B25321" w:rsidRPr="00A674F8">
        <w:t xml:space="preserve"> </w:t>
      </w:r>
    </w:p>
    <w:p w:rsidR="00B25321" w:rsidRPr="00A674F8" w:rsidRDefault="00B25321" w:rsidP="00923766"/>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Pr="00B321DF" w:rsidRDefault="00502C0D" w:rsidP="00B321DF">
            <w:pPr>
              <w:pStyle w:val="Niveau3"/>
            </w:pPr>
            <w:bookmarkStart w:id="3" w:name="_Toc455478674"/>
            <w:r>
              <w:t>P</w:t>
            </w:r>
            <w:r w:rsidR="00C11F5D">
              <w:t>000</w:t>
            </w:r>
            <w:r w:rsidR="00E57F6F" w:rsidRPr="00B321DF">
              <w:t xml:space="preserve">/A1/1 : </w:t>
            </w:r>
            <w:r w:rsidR="00E57F6F" w:rsidRPr="00587F67">
              <w:rPr>
                <w:rStyle w:val="Textedelespacerserv"/>
                <w:rFonts w:eastAsia="Calibri"/>
                <w:color w:val="auto"/>
              </w:rPr>
              <w:t>___</w:t>
            </w:r>
            <w:bookmarkEnd w:id="3"/>
          </w:p>
          <w:p w:rsidR="00E57F6F" w:rsidRDefault="00E57F6F" w:rsidP="00923766">
            <w:pPr>
              <w:rPr>
                <w:lang w:eastAsia="en-US"/>
              </w:rPr>
            </w:pPr>
          </w:p>
          <w:p w:rsidR="00696AE2" w:rsidRDefault="00696AE2" w:rsidP="00923766">
            <w:pPr>
              <w:rPr>
                <w:lang w:eastAsia="en-US"/>
              </w:rPr>
            </w:pPr>
          </w:p>
          <w:p w:rsidR="00E57F6F" w:rsidRPr="00A674F8" w:rsidRDefault="00E57F6F" w:rsidP="00923766">
            <w:pPr>
              <w:rPr>
                <w:lang w:eastAsia="en-US"/>
              </w:rPr>
            </w:pPr>
          </w:p>
        </w:tc>
      </w:tr>
      <w:tr w:rsidR="00C11F5D" w:rsidRPr="00A674F8" w:rsidTr="00C11F5D">
        <w:trPr>
          <w:trHeight w:val="1333"/>
        </w:trPr>
        <w:tc>
          <w:tcPr>
            <w:tcW w:w="1555" w:type="dxa"/>
            <w:shd w:val="clear" w:color="auto" w:fill="D9D9D9" w:themeFill="background1" w:themeFillShade="D9"/>
          </w:tcPr>
          <w:p w:rsidR="00C11F5D" w:rsidRPr="00A674F8" w:rsidRDefault="00C11F5D" w:rsidP="00923766">
            <w:pPr>
              <w:rPr>
                <w:lang w:eastAsia="en-US"/>
              </w:rPr>
            </w:pPr>
          </w:p>
        </w:tc>
        <w:tc>
          <w:tcPr>
            <w:tcW w:w="7801" w:type="dxa"/>
            <w:shd w:val="clear" w:color="auto" w:fill="auto"/>
          </w:tcPr>
          <w:p w:rsidR="00C11F5D" w:rsidRPr="00B321DF" w:rsidRDefault="00C11F5D" w:rsidP="00C11F5D">
            <w:pPr>
              <w:pStyle w:val="Niveau3"/>
            </w:pPr>
            <w:r>
              <w:t>P000/A1/2</w:t>
            </w:r>
            <w:r w:rsidRPr="00B321DF">
              <w:t xml:space="preserve"> : </w:t>
            </w:r>
            <w:r w:rsidRPr="00587F67">
              <w:rPr>
                <w:rStyle w:val="Textedelespacerserv"/>
                <w:rFonts w:eastAsia="Calibri"/>
                <w:color w:val="auto"/>
              </w:rPr>
              <w:t>___</w:t>
            </w:r>
          </w:p>
          <w:p w:rsidR="00C11F5D" w:rsidRDefault="00C11F5D" w:rsidP="00C11F5D">
            <w:pPr>
              <w:rPr>
                <w:lang w:eastAsia="en-US"/>
              </w:rPr>
            </w:pPr>
          </w:p>
          <w:p w:rsidR="00C11F5D" w:rsidRPr="00A674F8" w:rsidRDefault="00C11F5D" w:rsidP="00C11F5D">
            <w:pPr>
              <w:rPr>
                <w:lang w:eastAsia="en-US"/>
              </w:rPr>
            </w:pPr>
          </w:p>
          <w:p w:rsidR="00C11F5D" w:rsidRDefault="00C11F5D" w:rsidP="00923766"/>
        </w:tc>
      </w:tr>
    </w:tbl>
    <w:p w:rsidR="00B25321" w:rsidRPr="00A674F8" w:rsidRDefault="00B25321" w:rsidP="00923766">
      <w:pPr>
        <w:pStyle w:val="Niveau5"/>
      </w:pPr>
    </w:p>
    <w:p w:rsidR="00E57F6F" w:rsidRPr="00A674F8" w:rsidRDefault="00E57F6F" w:rsidP="00923766"/>
    <w:p w:rsidR="00E57F6F" w:rsidRPr="00A674F8" w:rsidRDefault="00502C0D" w:rsidP="00923766">
      <w:pPr>
        <w:pStyle w:val="Titre2"/>
      </w:pPr>
      <w:r>
        <w:t>P</w:t>
      </w:r>
      <w:r w:rsidR="00C11F5D">
        <w:t>000</w:t>
      </w:r>
      <w:r w:rsidR="00E57F6F" w:rsidRPr="00A674F8">
        <w:t xml:space="preserve">/A2 </w:t>
      </w:r>
    </w:p>
    <w:p w:rsidR="00E57F6F" w:rsidRPr="00A674F8" w:rsidRDefault="00E57F6F"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D90975">
        <w:trPr>
          <w:trHeight w:val="873"/>
        </w:trPr>
        <w:tc>
          <w:tcPr>
            <w:tcW w:w="1555" w:type="dxa"/>
            <w:shd w:val="clear" w:color="auto" w:fill="D9D9D9" w:themeFill="background1" w:themeFillShade="D9"/>
            <w:hideMark/>
          </w:tcPr>
          <w:p w:rsidR="00C11F5D" w:rsidRPr="00A674F8" w:rsidRDefault="00C11F5D" w:rsidP="00D90975">
            <w:pPr>
              <w:rPr>
                <w:lang w:eastAsia="en-US"/>
              </w:rPr>
            </w:pPr>
            <w:r w:rsidRPr="00A674F8">
              <w:rPr>
                <w:lang w:eastAsia="en-US"/>
              </w:rPr>
              <w:t>R-E-T-P</w:t>
            </w:r>
          </w:p>
        </w:tc>
        <w:tc>
          <w:tcPr>
            <w:tcW w:w="7801" w:type="dxa"/>
            <w:shd w:val="clear" w:color="auto" w:fill="auto"/>
            <w:hideMark/>
          </w:tcPr>
          <w:p w:rsidR="00C11F5D" w:rsidRPr="00B321DF" w:rsidRDefault="00C11F5D" w:rsidP="00D90975">
            <w:pPr>
              <w:pStyle w:val="Niveau3"/>
            </w:pPr>
            <w:r>
              <w:t>P000</w:t>
            </w:r>
            <w:r w:rsidRPr="00B321DF">
              <w:t xml:space="preserve">/A1/1 : </w:t>
            </w:r>
            <w:r w:rsidRPr="00587F67">
              <w:rPr>
                <w:rStyle w:val="Textedelespacerserv"/>
                <w:rFonts w:eastAsia="Calibri"/>
                <w:color w:val="auto"/>
              </w:rPr>
              <w:t>___</w:t>
            </w:r>
          </w:p>
          <w:p w:rsidR="00C11F5D" w:rsidRDefault="00C11F5D" w:rsidP="00D90975">
            <w:pPr>
              <w:rPr>
                <w:lang w:eastAsia="en-US"/>
              </w:rPr>
            </w:pPr>
          </w:p>
          <w:p w:rsidR="00C11F5D" w:rsidRDefault="00C11F5D" w:rsidP="00D90975">
            <w:pPr>
              <w:rPr>
                <w:lang w:eastAsia="en-US"/>
              </w:rPr>
            </w:pPr>
          </w:p>
          <w:p w:rsidR="00C11F5D" w:rsidRPr="00A674F8" w:rsidRDefault="00C11F5D" w:rsidP="00D90975">
            <w:pPr>
              <w:rPr>
                <w:lang w:eastAsia="en-US"/>
              </w:rPr>
            </w:pPr>
          </w:p>
        </w:tc>
      </w:tr>
      <w:tr w:rsidR="00C11F5D" w:rsidRPr="00A674F8" w:rsidTr="00D90975">
        <w:trPr>
          <w:trHeight w:val="1333"/>
        </w:trPr>
        <w:tc>
          <w:tcPr>
            <w:tcW w:w="1555" w:type="dxa"/>
            <w:shd w:val="clear" w:color="auto" w:fill="D9D9D9" w:themeFill="background1" w:themeFillShade="D9"/>
          </w:tcPr>
          <w:p w:rsidR="00C11F5D" w:rsidRPr="00A674F8" w:rsidRDefault="00C11F5D" w:rsidP="00D90975">
            <w:pPr>
              <w:rPr>
                <w:lang w:eastAsia="en-US"/>
              </w:rPr>
            </w:pPr>
          </w:p>
        </w:tc>
        <w:tc>
          <w:tcPr>
            <w:tcW w:w="7801" w:type="dxa"/>
            <w:shd w:val="clear" w:color="auto" w:fill="auto"/>
          </w:tcPr>
          <w:p w:rsidR="00C11F5D" w:rsidRPr="00B321DF" w:rsidRDefault="00C11F5D" w:rsidP="00D90975">
            <w:pPr>
              <w:pStyle w:val="Niveau3"/>
            </w:pPr>
            <w:r>
              <w:t>P000/A1/2</w:t>
            </w:r>
            <w:r w:rsidRPr="00B321DF">
              <w:t xml:space="preserve"> : </w:t>
            </w:r>
            <w:r w:rsidRPr="00587F67">
              <w:rPr>
                <w:rStyle w:val="Textedelespacerserv"/>
                <w:rFonts w:eastAsia="Calibri"/>
                <w:color w:val="auto"/>
              </w:rPr>
              <w:t>___</w:t>
            </w:r>
          </w:p>
          <w:p w:rsidR="00C11F5D" w:rsidRDefault="00C11F5D" w:rsidP="00D90975">
            <w:pPr>
              <w:rPr>
                <w:lang w:eastAsia="en-US"/>
              </w:rPr>
            </w:pPr>
          </w:p>
          <w:p w:rsidR="00C11F5D" w:rsidRPr="00A674F8" w:rsidRDefault="00C11F5D" w:rsidP="00D90975">
            <w:pPr>
              <w:rPr>
                <w:lang w:eastAsia="en-US"/>
              </w:rPr>
            </w:pPr>
          </w:p>
          <w:p w:rsidR="00C11F5D" w:rsidRDefault="00C11F5D" w:rsidP="00D90975"/>
        </w:tc>
      </w:tr>
    </w:tbl>
    <w:p w:rsidR="00696AE2" w:rsidRPr="00A674F8" w:rsidRDefault="00696AE2" w:rsidP="00923766"/>
    <w:p w:rsidR="00E57F6F" w:rsidRDefault="00E57F6F" w:rsidP="00923766"/>
    <w:p w:rsidR="00696AE2" w:rsidRPr="00A674F8" w:rsidRDefault="00502C0D" w:rsidP="00696AE2">
      <w:pPr>
        <w:pStyle w:val="Titre"/>
      </w:pPr>
      <w:r>
        <w:t>P</w:t>
      </w:r>
      <w:r w:rsidR="00C11F5D">
        <w:t>000</w:t>
      </w:r>
      <w:r w:rsidR="00696AE2">
        <w:t>/B</w:t>
      </w:r>
      <w:r w:rsidR="00696AE2" w:rsidRPr="00A674F8">
        <w:t xml:space="preserve"> </w:t>
      </w:r>
    </w:p>
    <w:p w:rsidR="00696AE2" w:rsidRPr="00A674F8" w:rsidRDefault="00696AE2" w:rsidP="00696AE2"/>
    <w:p w:rsidR="00696AE2" w:rsidRPr="00A674F8" w:rsidRDefault="00696AE2" w:rsidP="00696AE2"/>
    <w:p w:rsidR="00696AE2" w:rsidRPr="00A674F8" w:rsidRDefault="00502C0D" w:rsidP="00696AE2">
      <w:pPr>
        <w:pStyle w:val="Titre2"/>
      </w:pPr>
      <w:r>
        <w:t>P</w:t>
      </w:r>
      <w:r w:rsidR="00C11F5D">
        <w:t>000</w:t>
      </w:r>
      <w:r w:rsidR="00696AE2">
        <w:t>/B</w:t>
      </w:r>
      <w:r w:rsidR="00696AE2" w:rsidRPr="00A674F8">
        <w:t xml:space="preserve">1 </w:t>
      </w:r>
    </w:p>
    <w:p w:rsidR="00696AE2" w:rsidRPr="00A674F8" w:rsidRDefault="00696AE2" w:rsidP="00696AE2"/>
    <w:p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D90975">
        <w:trPr>
          <w:trHeight w:val="873"/>
        </w:trPr>
        <w:tc>
          <w:tcPr>
            <w:tcW w:w="1555" w:type="dxa"/>
            <w:shd w:val="clear" w:color="auto" w:fill="D9D9D9" w:themeFill="background1" w:themeFillShade="D9"/>
            <w:hideMark/>
          </w:tcPr>
          <w:p w:rsidR="00C11F5D" w:rsidRPr="00A674F8" w:rsidRDefault="00C11F5D" w:rsidP="00D90975">
            <w:pPr>
              <w:rPr>
                <w:lang w:eastAsia="en-US"/>
              </w:rPr>
            </w:pPr>
            <w:r w:rsidRPr="00A674F8">
              <w:rPr>
                <w:lang w:eastAsia="en-US"/>
              </w:rPr>
              <w:t>R-E-T-P</w:t>
            </w:r>
          </w:p>
        </w:tc>
        <w:tc>
          <w:tcPr>
            <w:tcW w:w="7801" w:type="dxa"/>
            <w:shd w:val="clear" w:color="auto" w:fill="auto"/>
            <w:hideMark/>
          </w:tcPr>
          <w:p w:rsidR="00C11F5D" w:rsidRPr="00B321DF" w:rsidRDefault="00C11F5D" w:rsidP="00D90975">
            <w:pPr>
              <w:pStyle w:val="Niveau3"/>
            </w:pPr>
            <w:r>
              <w:t>P000</w:t>
            </w:r>
            <w:r w:rsidRPr="00B321DF">
              <w:t xml:space="preserve">/A1/1 : </w:t>
            </w:r>
            <w:r w:rsidRPr="00587F67">
              <w:rPr>
                <w:rStyle w:val="Textedelespacerserv"/>
                <w:rFonts w:eastAsia="Calibri"/>
                <w:color w:val="auto"/>
              </w:rPr>
              <w:t>___</w:t>
            </w:r>
          </w:p>
          <w:p w:rsidR="00C11F5D" w:rsidRDefault="00C11F5D" w:rsidP="00D90975">
            <w:pPr>
              <w:rPr>
                <w:lang w:eastAsia="en-US"/>
              </w:rPr>
            </w:pPr>
          </w:p>
          <w:p w:rsidR="00C11F5D" w:rsidRDefault="00C11F5D" w:rsidP="00D90975">
            <w:pPr>
              <w:rPr>
                <w:lang w:eastAsia="en-US"/>
              </w:rPr>
            </w:pPr>
          </w:p>
          <w:p w:rsidR="00C11F5D" w:rsidRPr="00A674F8" w:rsidRDefault="00C11F5D" w:rsidP="00D90975">
            <w:pPr>
              <w:rPr>
                <w:lang w:eastAsia="en-US"/>
              </w:rPr>
            </w:pPr>
          </w:p>
        </w:tc>
      </w:tr>
      <w:tr w:rsidR="00C11F5D" w:rsidRPr="00A674F8" w:rsidTr="00D90975">
        <w:trPr>
          <w:trHeight w:val="1333"/>
        </w:trPr>
        <w:tc>
          <w:tcPr>
            <w:tcW w:w="1555" w:type="dxa"/>
            <w:shd w:val="clear" w:color="auto" w:fill="D9D9D9" w:themeFill="background1" w:themeFillShade="D9"/>
          </w:tcPr>
          <w:p w:rsidR="00C11F5D" w:rsidRPr="00A674F8" w:rsidRDefault="00C11F5D" w:rsidP="00D90975">
            <w:pPr>
              <w:rPr>
                <w:lang w:eastAsia="en-US"/>
              </w:rPr>
            </w:pPr>
          </w:p>
        </w:tc>
        <w:tc>
          <w:tcPr>
            <w:tcW w:w="7801" w:type="dxa"/>
            <w:shd w:val="clear" w:color="auto" w:fill="auto"/>
          </w:tcPr>
          <w:p w:rsidR="00C11F5D" w:rsidRPr="00B321DF" w:rsidRDefault="00C11F5D" w:rsidP="00D90975">
            <w:pPr>
              <w:pStyle w:val="Niveau3"/>
            </w:pPr>
            <w:r>
              <w:t>P000/A1/2</w:t>
            </w:r>
            <w:r w:rsidRPr="00B321DF">
              <w:t xml:space="preserve"> : </w:t>
            </w:r>
            <w:r w:rsidRPr="00587F67">
              <w:rPr>
                <w:rStyle w:val="Textedelespacerserv"/>
                <w:rFonts w:eastAsia="Calibri"/>
                <w:color w:val="auto"/>
              </w:rPr>
              <w:t>___</w:t>
            </w:r>
          </w:p>
          <w:p w:rsidR="00C11F5D" w:rsidRDefault="00C11F5D" w:rsidP="00D90975">
            <w:pPr>
              <w:rPr>
                <w:lang w:eastAsia="en-US"/>
              </w:rPr>
            </w:pPr>
          </w:p>
          <w:p w:rsidR="00C11F5D" w:rsidRPr="00A674F8" w:rsidRDefault="00C11F5D" w:rsidP="00D90975">
            <w:pPr>
              <w:rPr>
                <w:lang w:eastAsia="en-US"/>
              </w:rPr>
            </w:pPr>
          </w:p>
          <w:p w:rsidR="00C11F5D" w:rsidRDefault="00C11F5D" w:rsidP="00D90975"/>
        </w:tc>
      </w:tr>
    </w:tbl>
    <w:p w:rsidR="00696AE2" w:rsidRPr="00A674F8" w:rsidRDefault="00696AE2" w:rsidP="00696AE2">
      <w:pPr>
        <w:pStyle w:val="Niveau5"/>
      </w:pPr>
    </w:p>
    <w:p w:rsidR="00696AE2" w:rsidRPr="00A674F8" w:rsidRDefault="00696AE2" w:rsidP="00696AE2"/>
    <w:p w:rsidR="00696AE2" w:rsidRPr="00A674F8" w:rsidRDefault="00502C0D" w:rsidP="00696AE2">
      <w:pPr>
        <w:pStyle w:val="Titre2"/>
      </w:pPr>
      <w:r>
        <w:t>P</w:t>
      </w:r>
      <w:r w:rsidR="00C11F5D">
        <w:t>000</w:t>
      </w:r>
      <w:r w:rsidR="00696AE2">
        <w:t>/B</w:t>
      </w:r>
      <w:r w:rsidR="00696AE2" w:rsidRPr="00A674F8">
        <w:t xml:space="preserve">2 </w:t>
      </w:r>
    </w:p>
    <w:p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D90975">
        <w:trPr>
          <w:trHeight w:val="873"/>
        </w:trPr>
        <w:tc>
          <w:tcPr>
            <w:tcW w:w="1555" w:type="dxa"/>
            <w:shd w:val="clear" w:color="auto" w:fill="D9D9D9" w:themeFill="background1" w:themeFillShade="D9"/>
            <w:hideMark/>
          </w:tcPr>
          <w:p w:rsidR="00C11F5D" w:rsidRPr="00A674F8" w:rsidRDefault="00C11F5D" w:rsidP="00D90975">
            <w:pPr>
              <w:rPr>
                <w:lang w:eastAsia="en-US"/>
              </w:rPr>
            </w:pPr>
            <w:r w:rsidRPr="00A674F8">
              <w:rPr>
                <w:lang w:eastAsia="en-US"/>
              </w:rPr>
              <w:t>R-E-T-P</w:t>
            </w:r>
          </w:p>
        </w:tc>
        <w:tc>
          <w:tcPr>
            <w:tcW w:w="7801" w:type="dxa"/>
            <w:shd w:val="clear" w:color="auto" w:fill="auto"/>
            <w:hideMark/>
          </w:tcPr>
          <w:p w:rsidR="00C11F5D" w:rsidRPr="00B321DF" w:rsidRDefault="00C11F5D" w:rsidP="00D90975">
            <w:pPr>
              <w:pStyle w:val="Niveau3"/>
            </w:pPr>
            <w:r>
              <w:t>P000</w:t>
            </w:r>
            <w:r w:rsidRPr="00B321DF">
              <w:t xml:space="preserve">/A1/1 : </w:t>
            </w:r>
            <w:r w:rsidRPr="00587F67">
              <w:rPr>
                <w:rStyle w:val="Textedelespacerserv"/>
                <w:rFonts w:eastAsia="Calibri"/>
                <w:color w:val="auto"/>
              </w:rPr>
              <w:t>___</w:t>
            </w:r>
          </w:p>
          <w:p w:rsidR="00C11F5D" w:rsidRDefault="00C11F5D" w:rsidP="00D90975">
            <w:pPr>
              <w:rPr>
                <w:lang w:eastAsia="en-US"/>
              </w:rPr>
            </w:pPr>
          </w:p>
          <w:p w:rsidR="00C11F5D" w:rsidRDefault="00C11F5D" w:rsidP="00D90975">
            <w:pPr>
              <w:rPr>
                <w:lang w:eastAsia="en-US"/>
              </w:rPr>
            </w:pPr>
          </w:p>
          <w:p w:rsidR="00C11F5D" w:rsidRPr="00A674F8" w:rsidRDefault="00C11F5D" w:rsidP="00D90975">
            <w:pPr>
              <w:rPr>
                <w:lang w:eastAsia="en-US"/>
              </w:rPr>
            </w:pPr>
          </w:p>
        </w:tc>
      </w:tr>
      <w:tr w:rsidR="00C11F5D" w:rsidRPr="00A674F8" w:rsidTr="00D90975">
        <w:trPr>
          <w:trHeight w:val="1333"/>
        </w:trPr>
        <w:tc>
          <w:tcPr>
            <w:tcW w:w="1555" w:type="dxa"/>
            <w:shd w:val="clear" w:color="auto" w:fill="D9D9D9" w:themeFill="background1" w:themeFillShade="D9"/>
          </w:tcPr>
          <w:p w:rsidR="00C11F5D" w:rsidRPr="00A674F8" w:rsidRDefault="00C11F5D" w:rsidP="00D90975">
            <w:pPr>
              <w:rPr>
                <w:lang w:eastAsia="en-US"/>
              </w:rPr>
            </w:pPr>
          </w:p>
        </w:tc>
        <w:tc>
          <w:tcPr>
            <w:tcW w:w="7801" w:type="dxa"/>
            <w:shd w:val="clear" w:color="auto" w:fill="auto"/>
          </w:tcPr>
          <w:p w:rsidR="00C11F5D" w:rsidRPr="00B321DF" w:rsidRDefault="00C11F5D" w:rsidP="00D90975">
            <w:pPr>
              <w:pStyle w:val="Niveau3"/>
            </w:pPr>
            <w:r>
              <w:t>P000/A1/2</w:t>
            </w:r>
            <w:r w:rsidRPr="00B321DF">
              <w:t xml:space="preserve"> : </w:t>
            </w:r>
            <w:r w:rsidRPr="00587F67">
              <w:rPr>
                <w:rStyle w:val="Textedelespacerserv"/>
                <w:rFonts w:eastAsia="Calibri"/>
                <w:color w:val="auto"/>
              </w:rPr>
              <w:t>___</w:t>
            </w:r>
          </w:p>
          <w:p w:rsidR="00C11F5D" w:rsidRDefault="00C11F5D" w:rsidP="00D90975">
            <w:pPr>
              <w:rPr>
                <w:lang w:eastAsia="en-US"/>
              </w:rPr>
            </w:pPr>
          </w:p>
          <w:p w:rsidR="00C11F5D" w:rsidRPr="00A674F8" w:rsidRDefault="00C11F5D" w:rsidP="00D90975">
            <w:pPr>
              <w:rPr>
                <w:lang w:eastAsia="en-US"/>
              </w:rPr>
            </w:pPr>
          </w:p>
          <w:p w:rsidR="00C11F5D" w:rsidRDefault="00C11F5D" w:rsidP="00D90975"/>
        </w:tc>
      </w:tr>
    </w:tbl>
    <w:p w:rsidR="00696AE2" w:rsidRPr="00A674F8" w:rsidRDefault="00696AE2" w:rsidP="00696AE2"/>
    <w:p w:rsidR="00696AE2" w:rsidRPr="00A674F8" w:rsidRDefault="00696AE2" w:rsidP="00696AE2"/>
    <w:p w:rsidR="00696AE2" w:rsidRPr="00A674F8" w:rsidRDefault="00696AE2" w:rsidP="00923766"/>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F00" w:rsidRDefault="00C03F00" w:rsidP="00923766">
      <w:r>
        <w:separator/>
      </w:r>
    </w:p>
  </w:endnote>
  <w:endnote w:type="continuationSeparator" w:id="0">
    <w:p w:rsidR="00C03F00" w:rsidRDefault="00C03F00"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AC1" w:rsidRDefault="00587F67"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F22AC1" w:rsidRPr="009D2B71" w:rsidRDefault="0079360E" w:rsidP="00923766">
    <w:pPr>
      <w:pStyle w:val="Pieddepage"/>
      <w:rPr>
        <w:sz w:val="20"/>
      </w:rPr>
    </w:pPr>
    <w:r>
      <w:rPr>
        <w:sz w:val="20"/>
      </w:rPr>
      <w:t>P331 Fonds Michel Bouchard</w:t>
    </w:r>
    <w:r w:rsidR="0025336B">
      <w:rPr>
        <w:sz w:val="20"/>
      </w:rPr>
      <w:tab/>
    </w:r>
    <w:r w:rsidR="0025336B">
      <w:rPr>
        <w:sz w:val="20"/>
      </w:rPr>
      <w:tab/>
    </w:r>
    <w:r w:rsidR="00F22AC1" w:rsidRPr="00F22AC1">
      <w:fldChar w:fldCharType="begin"/>
    </w:r>
    <w:r w:rsidR="00F22AC1" w:rsidRPr="00F22AC1">
      <w:instrText>PAGE    \* MERGEFORMAT</w:instrText>
    </w:r>
    <w:r w:rsidR="00F22AC1" w:rsidRPr="00F22AC1">
      <w:fldChar w:fldCharType="separate"/>
    </w:r>
    <w:r w:rsidR="00062C6F" w:rsidRPr="00062C6F">
      <w:rPr>
        <w:noProof/>
        <w:lang w:val="fr-FR"/>
      </w:rPr>
      <w:t>4</w:t>
    </w:r>
    <w:r w:rsidR="00F22AC1" w:rsidRPr="00F22AC1">
      <w:fldChar w:fldCharType="end"/>
    </w:r>
  </w:p>
  <w:p w:rsidR="00F22AC1" w:rsidRDefault="00F22AC1"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F00" w:rsidRDefault="00C03F00" w:rsidP="00923766">
      <w:r>
        <w:separator/>
      </w:r>
    </w:p>
  </w:footnote>
  <w:footnote w:type="continuationSeparator" w:id="0">
    <w:p w:rsidR="00C03F00" w:rsidRDefault="00C03F00"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67"/>
    <w:rsid w:val="00032AD6"/>
    <w:rsid w:val="00050170"/>
    <w:rsid w:val="000519EA"/>
    <w:rsid w:val="00062C6F"/>
    <w:rsid w:val="000723B8"/>
    <w:rsid w:val="000810CE"/>
    <w:rsid w:val="000F7851"/>
    <w:rsid w:val="00100C2C"/>
    <w:rsid w:val="001153BB"/>
    <w:rsid w:val="00136DC0"/>
    <w:rsid w:val="00166C91"/>
    <w:rsid w:val="001D5C99"/>
    <w:rsid w:val="001E1F02"/>
    <w:rsid w:val="001E22C8"/>
    <w:rsid w:val="001E5A46"/>
    <w:rsid w:val="002273FD"/>
    <w:rsid w:val="00242C7D"/>
    <w:rsid w:val="0025336B"/>
    <w:rsid w:val="0027203D"/>
    <w:rsid w:val="00284955"/>
    <w:rsid w:val="00292AB2"/>
    <w:rsid w:val="002975E2"/>
    <w:rsid w:val="002A1E83"/>
    <w:rsid w:val="002D0F20"/>
    <w:rsid w:val="002F0943"/>
    <w:rsid w:val="0030124F"/>
    <w:rsid w:val="003A354F"/>
    <w:rsid w:val="003A5846"/>
    <w:rsid w:val="003B3ADE"/>
    <w:rsid w:val="003B7BE7"/>
    <w:rsid w:val="004306E7"/>
    <w:rsid w:val="0045758A"/>
    <w:rsid w:val="0046451E"/>
    <w:rsid w:val="00482915"/>
    <w:rsid w:val="004862B9"/>
    <w:rsid w:val="00502C0D"/>
    <w:rsid w:val="00515C06"/>
    <w:rsid w:val="00534691"/>
    <w:rsid w:val="00537703"/>
    <w:rsid w:val="00567C8F"/>
    <w:rsid w:val="00587F67"/>
    <w:rsid w:val="005A4E05"/>
    <w:rsid w:val="005B615A"/>
    <w:rsid w:val="005E4B57"/>
    <w:rsid w:val="005F1A1C"/>
    <w:rsid w:val="00612460"/>
    <w:rsid w:val="00624149"/>
    <w:rsid w:val="0066145D"/>
    <w:rsid w:val="00670CE5"/>
    <w:rsid w:val="00696AE2"/>
    <w:rsid w:val="006A481A"/>
    <w:rsid w:val="0076644B"/>
    <w:rsid w:val="0079360E"/>
    <w:rsid w:val="00840FF1"/>
    <w:rsid w:val="00850264"/>
    <w:rsid w:val="00864E13"/>
    <w:rsid w:val="0086507A"/>
    <w:rsid w:val="008874A8"/>
    <w:rsid w:val="008940D9"/>
    <w:rsid w:val="008C3DCA"/>
    <w:rsid w:val="00922E8E"/>
    <w:rsid w:val="00923766"/>
    <w:rsid w:val="00931389"/>
    <w:rsid w:val="0094294B"/>
    <w:rsid w:val="009534B2"/>
    <w:rsid w:val="009705AB"/>
    <w:rsid w:val="009B3B95"/>
    <w:rsid w:val="009C32C9"/>
    <w:rsid w:val="009D2B71"/>
    <w:rsid w:val="009F5EC7"/>
    <w:rsid w:val="00A074A8"/>
    <w:rsid w:val="00A22EB3"/>
    <w:rsid w:val="00A35BBA"/>
    <w:rsid w:val="00A674F8"/>
    <w:rsid w:val="00A763DF"/>
    <w:rsid w:val="00A822E0"/>
    <w:rsid w:val="00A92E4B"/>
    <w:rsid w:val="00A97D37"/>
    <w:rsid w:val="00AA48C7"/>
    <w:rsid w:val="00AB5FAC"/>
    <w:rsid w:val="00B25321"/>
    <w:rsid w:val="00B321DF"/>
    <w:rsid w:val="00B3412B"/>
    <w:rsid w:val="00B46FC4"/>
    <w:rsid w:val="00B514D4"/>
    <w:rsid w:val="00B55D5C"/>
    <w:rsid w:val="00B70F0F"/>
    <w:rsid w:val="00B96E5D"/>
    <w:rsid w:val="00B9759C"/>
    <w:rsid w:val="00BB2D08"/>
    <w:rsid w:val="00BD4041"/>
    <w:rsid w:val="00BE1812"/>
    <w:rsid w:val="00BF7589"/>
    <w:rsid w:val="00C03F00"/>
    <w:rsid w:val="00C071C8"/>
    <w:rsid w:val="00C11F5D"/>
    <w:rsid w:val="00C1275D"/>
    <w:rsid w:val="00C211BC"/>
    <w:rsid w:val="00C42F3C"/>
    <w:rsid w:val="00C62534"/>
    <w:rsid w:val="00C70C4E"/>
    <w:rsid w:val="00C817ED"/>
    <w:rsid w:val="00CA426C"/>
    <w:rsid w:val="00CB5258"/>
    <w:rsid w:val="00CC59F8"/>
    <w:rsid w:val="00CE48E5"/>
    <w:rsid w:val="00D06AA1"/>
    <w:rsid w:val="00D25352"/>
    <w:rsid w:val="00D30256"/>
    <w:rsid w:val="00D31201"/>
    <w:rsid w:val="00D32213"/>
    <w:rsid w:val="00D66CB0"/>
    <w:rsid w:val="00DA6900"/>
    <w:rsid w:val="00DC3822"/>
    <w:rsid w:val="00DC5383"/>
    <w:rsid w:val="00DF516C"/>
    <w:rsid w:val="00E06067"/>
    <w:rsid w:val="00E46B4D"/>
    <w:rsid w:val="00E50120"/>
    <w:rsid w:val="00E57F6F"/>
    <w:rsid w:val="00E86474"/>
    <w:rsid w:val="00E9066C"/>
    <w:rsid w:val="00F22AC1"/>
    <w:rsid w:val="00F3008F"/>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EB4AF"/>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AF4888F1-1B5E-48E7-9E57-D58901551CDE}"/>
      </w:docPartPr>
      <w:docPartBody>
        <w:p w:rsidR="0032132C" w:rsidRDefault="000C3771">
          <w:r w:rsidRPr="008A6719">
            <w:rPr>
              <w:rStyle w:val="Textedelespacerserv"/>
              <w:rFonts w:eastAsia="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71"/>
    <w:rsid w:val="000C3771"/>
    <w:rsid w:val="00105AA6"/>
    <w:rsid w:val="002A3B2D"/>
    <w:rsid w:val="002C0D8D"/>
    <w:rsid w:val="0032132C"/>
    <w:rsid w:val="0039747E"/>
    <w:rsid w:val="004E2241"/>
    <w:rsid w:val="005D2331"/>
    <w:rsid w:val="00EA5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BF175F4877F4562BF9DD9829D4513C0">
    <w:name w:val="1BF175F4877F4562BF9DD9829D4513C0"/>
    <w:pPr>
      <w:spacing w:after="160" w:line="259" w:lineRule="auto"/>
    </w:pPr>
    <w:rPr>
      <w:sz w:val="22"/>
      <w:szCs w:val="22"/>
    </w:rPr>
  </w:style>
  <w:style w:type="paragraph" w:customStyle="1" w:styleId="558CB48C80344070951E23A7915984FE">
    <w:name w:val="558CB48C80344070951E23A7915984FE"/>
    <w:pPr>
      <w:spacing w:after="160" w:line="259" w:lineRule="auto"/>
    </w:pPr>
    <w:rPr>
      <w:sz w:val="22"/>
      <w:szCs w:val="22"/>
    </w:rPr>
  </w:style>
  <w:style w:type="character" w:styleId="Textedelespacerserv">
    <w:name w:val="Placeholder Text"/>
    <w:uiPriority w:val="99"/>
    <w:semiHidden/>
    <w:rsid w:val="000C3771"/>
    <w:rPr>
      <w:color w:val="808080"/>
    </w:rPr>
  </w:style>
  <w:style w:type="paragraph" w:customStyle="1" w:styleId="215EA4C26031486489E8DC4C65490080">
    <w:name w:val="215EA4C26031486489E8DC4C65490080"/>
    <w:pPr>
      <w:spacing w:after="160" w:line="259" w:lineRule="auto"/>
    </w:pPr>
    <w:rPr>
      <w:sz w:val="22"/>
      <w:szCs w:val="22"/>
    </w:rPr>
  </w:style>
  <w:style w:type="paragraph" w:customStyle="1" w:styleId="C121CA21816E4DD8AE96F38E387A66EF">
    <w:name w:val="C121CA21816E4DD8AE96F38E387A66EF"/>
    <w:pPr>
      <w:spacing w:after="160" w:line="259" w:lineRule="auto"/>
    </w:pPr>
    <w:rPr>
      <w:sz w:val="22"/>
      <w:szCs w:val="22"/>
    </w:rPr>
  </w:style>
  <w:style w:type="paragraph" w:customStyle="1" w:styleId="46A3086B63DF4F06A82306AF1C76F83B">
    <w:name w:val="46A3086B63DF4F06A82306AF1C76F83B"/>
    <w:pPr>
      <w:spacing w:after="160" w:line="259" w:lineRule="auto"/>
    </w:pPr>
    <w:rPr>
      <w:sz w:val="22"/>
      <w:szCs w:val="22"/>
    </w:rPr>
  </w:style>
  <w:style w:type="paragraph" w:customStyle="1" w:styleId="B8DFCA34624B448C90AF4E18DFDA0A33">
    <w:name w:val="B8DFCA34624B448C90AF4E18DFDA0A33"/>
    <w:pPr>
      <w:spacing w:after="160" w:line="259" w:lineRule="auto"/>
    </w:pPr>
    <w:rPr>
      <w:sz w:val="22"/>
      <w:szCs w:val="22"/>
    </w:rPr>
  </w:style>
  <w:style w:type="paragraph" w:customStyle="1" w:styleId="AD70DED3F65348508B8EF3B748D122D8">
    <w:name w:val="AD70DED3F65348508B8EF3B748D122D8"/>
    <w:pPr>
      <w:spacing w:after="160" w:line="259" w:lineRule="auto"/>
    </w:pPr>
    <w:rPr>
      <w:sz w:val="22"/>
      <w:szCs w:val="22"/>
    </w:rPr>
  </w:style>
  <w:style w:type="paragraph" w:customStyle="1" w:styleId="4978AB55A86A41BFAEE02788186197E4">
    <w:name w:val="4978AB55A86A41BFAEE02788186197E4"/>
    <w:pPr>
      <w:spacing w:after="160" w:line="259" w:lineRule="auto"/>
    </w:pPr>
    <w:rPr>
      <w:sz w:val="22"/>
      <w:szCs w:val="22"/>
    </w:rPr>
  </w:style>
  <w:style w:type="paragraph" w:customStyle="1" w:styleId="BFAF32842E504716A7542579A609C760">
    <w:name w:val="BFAF32842E504716A7542579A609C760"/>
    <w:pPr>
      <w:spacing w:after="160" w:line="259" w:lineRule="auto"/>
    </w:pPr>
    <w:rPr>
      <w:sz w:val="22"/>
      <w:szCs w:val="22"/>
    </w:rPr>
  </w:style>
  <w:style w:type="paragraph" w:customStyle="1" w:styleId="393EDBFADD134627B08E012C5F66230A">
    <w:name w:val="393EDBFADD134627B08E012C5F66230A"/>
    <w:pPr>
      <w:spacing w:after="160" w:line="259" w:lineRule="auto"/>
    </w:pPr>
    <w:rPr>
      <w:sz w:val="22"/>
      <w:szCs w:val="22"/>
    </w:rPr>
  </w:style>
  <w:style w:type="paragraph" w:customStyle="1" w:styleId="BD339D36BFA646AAA91B4AAB7B2443DB">
    <w:name w:val="BD339D36BFA646AAA91B4AAB7B2443DB"/>
    <w:pPr>
      <w:spacing w:after="160" w:line="259" w:lineRule="auto"/>
    </w:pPr>
    <w:rPr>
      <w:sz w:val="22"/>
      <w:szCs w:val="22"/>
    </w:rPr>
  </w:style>
  <w:style w:type="paragraph" w:customStyle="1" w:styleId="DD7C2463526C4D60AFDAAA01197A5475">
    <w:name w:val="DD7C2463526C4D60AFDAAA01197A5475"/>
    <w:pPr>
      <w:spacing w:after="160" w:line="259" w:lineRule="auto"/>
    </w:pPr>
    <w:rPr>
      <w:sz w:val="22"/>
      <w:szCs w:val="22"/>
    </w:rPr>
  </w:style>
  <w:style w:type="paragraph" w:customStyle="1" w:styleId="059C5BB3EEE748EABC65C7D89B99633D">
    <w:name w:val="059C5BB3EEE748EABC65C7D89B99633D"/>
    <w:pPr>
      <w:spacing w:after="160" w:line="259" w:lineRule="auto"/>
    </w:pPr>
    <w:rPr>
      <w:sz w:val="22"/>
      <w:szCs w:val="22"/>
    </w:rPr>
  </w:style>
  <w:style w:type="paragraph" w:customStyle="1" w:styleId="5C140AE59D704E42B7761E1FA13D1518">
    <w:name w:val="5C140AE59D704E42B7761E1FA13D1518"/>
    <w:pPr>
      <w:spacing w:after="160" w:line="259" w:lineRule="auto"/>
    </w:pPr>
    <w:rPr>
      <w:sz w:val="22"/>
      <w:szCs w:val="22"/>
    </w:rPr>
  </w:style>
  <w:style w:type="paragraph" w:customStyle="1" w:styleId="F5844CA8B9AC47CC95E3698E50DEB403">
    <w:name w:val="F5844CA8B9AC47CC95E3698E50DEB403"/>
    <w:pPr>
      <w:spacing w:after="160" w:line="259" w:lineRule="auto"/>
    </w:pPr>
    <w:rPr>
      <w:sz w:val="22"/>
      <w:szCs w:val="22"/>
    </w:rPr>
  </w:style>
  <w:style w:type="paragraph" w:customStyle="1" w:styleId="0BC3F4B99BAE49CFA5D7E84E885352F4">
    <w:name w:val="0BC3F4B99BAE49CFA5D7E84E885352F4"/>
    <w:pPr>
      <w:spacing w:after="160" w:line="259" w:lineRule="auto"/>
    </w:pPr>
    <w:rPr>
      <w:sz w:val="22"/>
      <w:szCs w:val="22"/>
    </w:rPr>
  </w:style>
  <w:style w:type="paragraph" w:customStyle="1" w:styleId="FD20F777FDAE400D879DFA9D68198614">
    <w:name w:val="FD20F777FDAE400D879DFA9D68198614"/>
    <w:pPr>
      <w:spacing w:after="160" w:line="259" w:lineRule="auto"/>
    </w:pPr>
    <w:rPr>
      <w:sz w:val="22"/>
      <w:szCs w:val="22"/>
    </w:rPr>
  </w:style>
  <w:style w:type="paragraph" w:customStyle="1" w:styleId="9675A4557C704E0F806305E25FC35FD5">
    <w:name w:val="9675A4557C704E0F806305E25FC35FD5"/>
    <w:pPr>
      <w:spacing w:after="160" w:line="259" w:lineRule="auto"/>
    </w:pPr>
    <w:rPr>
      <w:sz w:val="22"/>
      <w:szCs w:val="22"/>
    </w:rPr>
  </w:style>
  <w:style w:type="paragraph" w:customStyle="1" w:styleId="4B83C606E5D142C2A8E9CC380ED94602">
    <w:name w:val="4B83C606E5D142C2A8E9CC380ED94602"/>
    <w:pPr>
      <w:spacing w:after="160" w:line="259" w:lineRule="auto"/>
    </w:pPr>
    <w:rPr>
      <w:sz w:val="22"/>
      <w:szCs w:val="22"/>
    </w:rPr>
  </w:style>
  <w:style w:type="paragraph" w:customStyle="1" w:styleId="2B7B267657D5449694FB4F78CAB4E2D3">
    <w:name w:val="2B7B267657D5449694FB4F78CAB4E2D3"/>
    <w:pPr>
      <w:spacing w:after="160" w:line="259" w:lineRule="auto"/>
    </w:pPr>
    <w:rPr>
      <w:sz w:val="22"/>
      <w:szCs w:val="22"/>
    </w:rPr>
  </w:style>
  <w:style w:type="paragraph" w:customStyle="1" w:styleId="B9866C1DAEDF4154875E5B988EE38FF9">
    <w:name w:val="B9866C1DAEDF4154875E5B988EE38FF9"/>
    <w:pPr>
      <w:spacing w:after="160" w:line="259" w:lineRule="auto"/>
    </w:pPr>
    <w:rPr>
      <w:sz w:val="22"/>
      <w:szCs w:val="22"/>
    </w:rPr>
  </w:style>
  <w:style w:type="paragraph" w:customStyle="1" w:styleId="B5100E98F9314D5C85DF9840F3AD3AB7">
    <w:name w:val="B5100E98F9314D5C85DF9840F3AD3AB7"/>
    <w:pPr>
      <w:spacing w:after="160" w:line="259" w:lineRule="auto"/>
    </w:pPr>
    <w:rPr>
      <w:sz w:val="22"/>
      <w:szCs w:val="22"/>
    </w:rPr>
  </w:style>
  <w:style w:type="paragraph" w:customStyle="1" w:styleId="3203A9D0B7664D6492CDA712AC497DC1">
    <w:name w:val="3203A9D0B7664D6492CDA712AC497DC1"/>
    <w:pPr>
      <w:spacing w:after="160" w:line="259" w:lineRule="auto"/>
    </w:pPr>
    <w:rPr>
      <w:sz w:val="22"/>
      <w:szCs w:val="22"/>
    </w:rPr>
  </w:style>
  <w:style w:type="paragraph" w:customStyle="1" w:styleId="83B9860860D647008D4B907AF6560282">
    <w:name w:val="83B9860860D647008D4B907AF6560282"/>
    <w:pPr>
      <w:spacing w:after="160" w:line="259" w:lineRule="auto"/>
    </w:pPr>
    <w:rPr>
      <w:sz w:val="22"/>
      <w:szCs w:val="22"/>
    </w:rPr>
  </w:style>
  <w:style w:type="paragraph" w:customStyle="1" w:styleId="C278F0C164AC4B7884FFB1F8D36CCCA4">
    <w:name w:val="C278F0C164AC4B7884FFB1F8D36CCCA4"/>
    <w:pPr>
      <w:spacing w:after="160" w:line="259" w:lineRule="auto"/>
    </w:pPr>
    <w:rPr>
      <w:sz w:val="22"/>
      <w:szCs w:val="22"/>
    </w:rPr>
  </w:style>
  <w:style w:type="paragraph" w:customStyle="1" w:styleId="D1FB74C40624426389FD21FD3CD20A3A">
    <w:name w:val="D1FB74C40624426389FD21FD3CD20A3A"/>
    <w:pPr>
      <w:spacing w:after="160" w:line="259" w:lineRule="auto"/>
    </w:pPr>
    <w:rPr>
      <w:sz w:val="22"/>
      <w:szCs w:val="22"/>
    </w:rPr>
  </w:style>
  <w:style w:type="paragraph" w:customStyle="1" w:styleId="1FF4A2844ABF4A54B62DA2494ABB7B95">
    <w:name w:val="1FF4A2844ABF4A54B62DA2494ABB7B95"/>
    <w:pPr>
      <w:spacing w:after="160" w:line="259" w:lineRule="auto"/>
    </w:pPr>
    <w:rPr>
      <w:sz w:val="22"/>
      <w:szCs w:val="22"/>
    </w:rPr>
  </w:style>
  <w:style w:type="paragraph" w:customStyle="1" w:styleId="724D7C62086D47C49270B64F3B0F9713">
    <w:name w:val="724D7C62086D47C49270B64F3B0F9713"/>
    <w:pPr>
      <w:spacing w:after="160" w:line="259" w:lineRule="auto"/>
    </w:pPr>
    <w:rPr>
      <w:sz w:val="22"/>
      <w:szCs w:val="22"/>
    </w:rPr>
  </w:style>
  <w:style w:type="paragraph" w:customStyle="1" w:styleId="AD772987ABDB4B7D887EA8842B2C45AE">
    <w:name w:val="AD772987ABDB4B7D887EA8842B2C45AE"/>
    <w:pPr>
      <w:spacing w:after="160" w:line="259" w:lineRule="auto"/>
    </w:pPr>
    <w:rPr>
      <w:sz w:val="22"/>
      <w:szCs w:val="22"/>
    </w:rPr>
  </w:style>
  <w:style w:type="paragraph" w:customStyle="1" w:styleId="554B9E712B38419D9015C2BA45960346">
    <w:name w:val="554B9E712B38419D9015C2BA45960346"/>
    <w:pPr>
      <w:spacing w:after="160" w:line="259" w:lineRule="auto"/>
    </w:pPr>
    <w:rPr>
      <w:sz w:val="22"/>
      <w:szCs w:val="22"/>
    </w:rPr>
  </w:style>
  <w:style w:type="paragraph" w:customStyle="1" w:styleId="F7AC9FA1642E4577981956583B784529">
    <w:name w:val="F7AC9FA1642E4577981956583B784529"/>
    <w:pPr>
      <w:spacing w:after="160" w:line="259" w:lineRule="auto"/>
    </w:pPr>
    <w:rPr>
      <w:sz w:val="22"/>
      <w:szCs w:val="22"/>
    </w:rPr>
  </w:style>
  <w:style w:type="paragraph" w:customStyle="1" w:styleId="3C863883F1454282B8E263C0CC79FB33">
    <w:name w:val="3C863883F1454282B8E263C0CC79FB33"/>
    <w:pPr>
      <w:spacing w:after="160" w:line="259" w:lineRule="auto"/>
    </w:pPr>
    <w:rPr>
      <w:sz w:val="22"/>
      <w:szCs w:val="22"/>
    </w:rPr>
  </w:style>
  <w:style w:type="paragraph" w:customStyle="1" w:styleId="80EA80FB4999426084C696D505018469">
    <w:name w:val="80EA80FB4999426084C696D50501846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45</TotalTime>
  <Pages>6</Pages>
  <Words>543</Words>
  <Characters>2991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5</cp:revision>
  <dcterms:created xsi:type="dcterms:W3CDTF">2017-04-13T17:02:00Z</dcterms:created>
  <dcterms:modified xsi:type="dcterms:W3CDTF">2017-04-13T18:57:00Z</dcterms:modified>
</cp:coreProperties>
</file>