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5CB" w:rsidRPr="00D81DC8" w:rsidRDefault="000D45CB" w:rsidP="000D45CB">
      <w:pPr>
        <w:pStyle w:val="Titre"/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both"/>
        <w:rPr>
          <w:sz w:val="24"/>
        </w:rPr>
      </w:pPr>
      <w:r w:rsidRPr="00D81DC8">
        <w:rPr>
          <w:sz w:val="24"/>
          <w:lang w:val="fr-FR"/>
        </w:rPr>
        <w:t>P 305</w:t>
      </w:r>
    </w:p>
    <w:p w:rsidR="000D45CB" w:rsidRPr="00D81DC8" w:rsidRDefault="000D45CB" w:rsidP="000D45CB">
      <w:pPr>
        <w:pStyle w:val="Corpsdetexte2"/>
        <w:jc w:val="both"/>
        <w:rPr>
          <w:bCs w:val="0"/>
          <w:color w:val="333399"/>
          <w:szCs w:val="24"/>
        </w:rPr>
      </w:pPr>
    </w:p>
    <w:p w:rsidR="000D45CB" w:rsidRPr="00D81DC8" w:rsidRDefault="000D45CB" w:rsidP="000D45CB">
      <w:pPr>
        <w:pStyle w:val="Corpsdetexte2"/>
        <w:jc w:val="both"/>
        <w:rPr>
          <w:b w:val="0"/>
          <w:bCs w:val="0"/>
          <w:szCs w:val="24"/>
        </w:rPr>
      </w:pPr>
      <w:r w:rsidRPr="00D81DC8">
        <w:rPr>
          <w:color w:val="333399"/>
          <w:szCs w:val="24"/>
          <w:highlight w:val="lightGray"/>
        </w:rPr>
        <w:t>FONDS LAURENT GOSSELIN.</w:t>
      </w:r>
      <w:r w:rsidRPr="00D81DC8">
        <w:rPr>
          <w:szCs w:val="24"/>
        </w:rPr>
        <w:t xml:space="preserve"> </w:t>
      </w:r>
      <w:r w:rsidRPr="00D81DC8">
        <w:rPr>
          <w:b w:val="0"/>
          <w:bCs w:val="0"/>
          <w:szCs w:val="24"/>
        </w:rPr>
        <w:t>– [1950-1990]. – 22 photographies.</w:t>
      </w:r>
    </w:p>
    <w:p w:rsidR="000D45CB" w:rsidRPr="00D81DC8" w:rsidRDefault="000D45CB" w:rsidP="000D45CB">
      <w:pPr>
        <w:pStyle w:val="Corpsdetexte2"/>
        <w:jc w:val="both"/>
        <w:rPr>
          <w:b w:val="0"/>
          <w:bCs w:val="0"/>
          <w:szCs w:val="24"/>
        </w:rPr>
      </w:pPr>
    </w:p>
    <w:p w:rsidR="000D45CB" w:rsidRPr="00D81DC8" w:rsidRDefault="000D45CB" w:rsidP="000D45CB">
      <w:pPr>
        <w:jc w:val="both"/>
        <w:rPr>
          <w:b/>
          <w:bCs/>
          <w:szCs w:val="24"/>
        </w:rPr>
      </w:pPr>
      <w:r w:rsidRPr="00D81DC8">
        <w:rPr>
          <w:b/>
          <w:bCs/>
          <w:szCs w:val="24"/>
        </w:rPr>
        <w:t xml:space="preserve">Notice biographique : </w:t>
      </w:r>
    </w:p>
    <w:p w:rsidR="000D45CB" w:rsidRPr="00D81DC8" w:rsidRDefault="000D45CB" w:rsidP="000D45CB">
      <w:pPr>
        <w:jc w:val="both"/>
        <w:rPr>
          <w:bCs/>
          <w:szCs w:val="24"/>
        </w:rPr>
      </w:pPr>
    </w:p>
    <w:p w:rsidR="000D45CB" w:rsidRPr="00D81DC8" w:rsidRDefault="000D45CB" w:rsidP="000D45CB">
      <w:pPr>
        <w:jc w:val="both"/>
        <w:rPr>
          <w:bCs/>
          <w:szCs w:val="24"/>
        </w:rPr>
      </w:pPr>
      <w:r w:rsidRPr="00D81DC8">
        <w:rPr>
          <w:bCs/>
          <w:szCs w:val="24"/>
        </w:rPr>
        <w:t xml:space="preserve">Laurent Gosselin, né à St-Prime du mariage de Joseph Gosselin et de Géraldine Lavoie, a été conseiller municipal pour la ville de Dolbeau de 1973 à 1981. Durant cette période, il lui est arrivé de remplacer les maires Armand Vézina ou Suzanne Niquet comme pro-maire pendant un certain temps. </w:t>
      </w:r>
    </w:p>
    <w:p w:rsidR="000D45CB" w:rsidRPr="00D81DC8" w:rsidRDefault="000D45CB" w:rsidP="000D45CB">
      <w:pPr>
        <w:jc w:val="both"/>
        <w:rPr>
          <w:bCs/>
          <w:szCs w:val="24"/>
        </w:rPr>
      </w:pPr>
    </w:p>
    <w:p w:rsidR="000D45CB" w:rsidRPr="00D81DC8" w:rsidRDefault="000D45CB" w:rsidP="000D45CB">
      <w:pPr>
        <w:jc w:val="both"/>
        <w:rPr>
          <w:bCs/>
          <w:szCs w:val="24"/>
        </w:rPr>
      </w:pPr>
      <w:r w:rsidRPr="00D81DC8">
        <w:rPr>
          <w:bCs/>
          <w:szCs w:val="24"/>
        </w:rPr>
        <w:t>La femme de M. Gosselin, Lydianne Doucet, était une femme au foyer, une artiste et une artisane. Elle s’occupait de leurs 8 enfants. Laurent Gosselin s’impliquait dans plusieurs sphères de la vie locale, soit dans le conseil d’administration de la Caisse Populaire de Dolbeau et dans les fêtes du 75</w:t>
      </w:r>
      <w:r w:rsidRPr="00D81DC8">
        <w:rPr>
          <w:bCs/>
          <w:szCs w:val="24"/>
          <w:vertAlign w:val="superscript"/>
        </w:rPr>
        <w:t>e</w:t>
      </w:r>
      <w:r w:rsidRPr="00D81DC8">
        <w:rPr>
          <w:bCs/>
          <w:szCs w:val="24"/>
        </w:rPr>
        <w:t xml:space="preserve"> de la ville de Dolbeau, entre autres choses. Sa principale activité était celle de représentant commercial pour la compagnie Hamel Transport. </w:t>
      </w:r>
    </w:p>
    <w:p w:rsidR="000D45CB" w:rsidRPr="00D81DC8" w:rsidRDefault="000D45CB" w:rsidP="000D45CB">
      <w:pPr>
        <w:jc w:val="both"/>
        <w:rPr>
          <w:bCs/>
          <w:szCs w:val="24"/>
        </w:rPr>
      </w:pPr>
    </w:p>
    <w:p w:rsidR="000D45CB" w:rsidRPr="00D81DC8" w:rsidRDefault="000D45CB" w:rsidP="000D45CB">
      <w:pPr>
        <w:jc w:val="both"/>
        <w:rPr>
          <w:bCs/>
          <w:szCs w:val="24"/>
        </w:rPr>
      </w:pPr>
      <w:r w:rsidRPr="00D81DC8">
        <w:rPr>
          <w:bCs/>
          <w:szCs w:val="24"/>
        </w:rPr>
        <w:t xml:space="preserve">Selon Christiane Gosselin, donatrice du fonds, Laurent serait arrivé à Dolbeau vers 1961 et il y a passé toute sa vie, jusqu’à son décès en mars 2010. Christiane Gosselin, pour sa part, a été psychologue. Elle est aussi une artiste. </w:t>
      </w:r>
    </w:p>
    <w:p w:rsidR="000D45CB" w:rsidRPr="00D81DC8" w:rsidRDefault="000D45CB" w:rsidP="000D45CB">
      <w:pPr>
        <w:jc w:val="both"/>
        <w:rPr>
          <w:szCs w:val="24"/>
        </w:rPr>
      </w:pPr>
    </w:p>
    <w:p w:rsidR="000D45CB" w:rsidRPr="00D81DC8" w:rsidRDefault="000D45CB" w:rsidP="000D45CB">
      <w:pPr>
        <w:keepNext/>
        <w:jc w:val="both"/>
        <w:outlineLvl w:val="1"/>
        <w:rPr>
          <w:b/>
          <w:szCs w:val="24"/>
        </w:rPr>
      </w:pPr>
      <w:r w:rsidRPr="00D81DC8">
        <w:rPr>
          <w:b/>
          <w:szCs w:val="24"/>
        </w:rPr>
        <w:t xml:space="preserve">Historique de la conservation : </w:t>
      </w:r>
    </w:p>
    <w:p w:rsidR="000D45CB" w:rsidRPr="00D81DC8" w:rsidRDefault="000D45CB" w:rsidP="000D45CB">
      <w:pPr>
        <w:rPr>
          <w:szCs w:val="24"/>
        </w:rPr>
      </w:pPr>
    </w:p>
    <w:p w:rsidR="000D45CB" w:rsidRPr="00D81DC8" w:rsidRDefault="000D45CB" w:rsidP="000D45CB">
      <w:pPr>
        <w:jc w:val="both"/>
        <w:rPr>
          <w:szCs w:val="24"/>
        </w:rPr>
      </w:pPr>
      <w:r w:rsidRPr="00D81DC8">
        <w:rPr>
          <w:szCs w:val="24"/>
        </w:rPr>
        <w:t>Ces photos ont été conservées en souvenir par Laurent Gosselin et sa femme Lydianne Doucet en a identifié la majorité. Leur fille, Christiane Gosselin (artiste peintre), a donné ces photographies originales à la Société d’histoire et de généalogie Maria-Chapdelaine le 11 janvier 2016.</w:t>
      </w:r>
    </w:p>
    <w:p w:rsidR="000D45CB" w:rsidRPr="00D81DC8" w:rsidRDefault="000D45CB" w:rsidP="000D45CB">
      <w:pPr>
        <w:jc w:val="both"/>
        <w:rPr>
          <w:szCs w:val="24"/>
        </w:rPr>
      </w:pPr>
    </w:p>
    <w:p w:rsidR="000D45CB" w:rsidRPr="00D81DC8" w:rsidRDefault="000D45CB" w:rsidP="000D45CB">
      <w:pPr>
        <w:rPr>
          <w:b/>
          <w:bCs/>
          <w:szCs w:val="24"/>
        </w:rPr>
      </w:pPr>
      <w:r w:rsidRPr="00D81DC8">
        <w:rPr>
          <w:b/>
          <w:bCs/>
          <w:szCs w:val="24"/>
        </w:rPr>
        <w:t xml:space="preserve">Portée et contenu : </w:t>
      </w:r>
    </w:p>
    <w:p w:rsidR="000D45CB" w:rsidRPr="00D81DC8" w:rsidRDefault="000D45CB" w:rsidP="000D45CB">
      <w:pPr>
        <w:pStyle w:val="Corpsdetexte"/>
        <w:jc w:val="both"/>
        <w:rPr>
          <w:szCs w:val="24"/>
        </w:rPr>
      </w:pPr>
    </w:p>
    <w:p w:rsidR="000D45CB" w:rsidRPr="00D81DC8" w:rsidRDefault="000D45CB" w:rsidP="000D45CB">
      <w:pPr>
        <w:pStyle w:val="Corpsdetexte"/>
        <w:jc w:val="both"/>
        <w:rPr>
          <w:szCs w:val="24"/>
        </w:rPr>
      </w:pPr>
      <w:r w:rsidRPr="00D81DC8">
        <w:rPr>
          <w:szCs w:val="24"/>
        </w:rPr>
        <w:t xml:space="preserve">Les photos représentent des personnes qui ont côtoyé Laurent Gosselin dans le milieu professionnel. </w:t>
      </w:r>
    </w:p>
    <w:p w:rsidR="000D45CB" w:rsidRPr="00D81DC8" w:rsidRDefault="000D45CB" w:rsidP="000D45CB">
      <w:pPr>
        <w:pStyle w:val="Corpsdetexte"/>
        <w:jc w:val="both"/>
        <w:rPr>
          <w:szCs w:val="24"/>
        </w:rPr>
      </w:pPr>
    </w:p>
    <w:p w:rsidR="000D45CB" w:rsidRPr="00D81DC8" w:rsidRDefault="000D45CB" w:rsidP="000D45CB">
      <w:pPr>
        <w:pStyle w:val="Titre2"/>
        <w:jc w:val="both"/>
        <w:rPr>
          <w:sz w:val="24"/>
          <w:szCs w:val="24"/>
        </w:rPr>
      </w:pPr>
      <w:r w:rsidRPr="00D81DC8">
        <w:rPr>
          <w:sz w:val="24"/>
          <w:szCs w:val="24"/>
        </w:rPr>
        <w:t>Instrument de recherche :</w:t>
      </w:r>
    </w:p>
    <w:p w:rsidR="000D45CB" w:rsidRPr="00D81DC8" w:rsidRDefault="000D45CB" w:rsidP="000D45CB">
      <w:pPr>
        <w:rPr>
          <w:szCs w:val="24"/>
        </w:rPr>
      </w:pPr>
    </w:p>
    <w:p w:rsidR="006067D2" w:rsidRPr="00D81DC8" w:rsidRDefault="000D45CB">
      <w:pPr>
        <w:rPr>
          <w:szCs w:val="24"/>
        </w:rPr>
      </w:pPr>
      <w:r w:rsidRPr="00D81DC8">
        <w:rPr>
          <w:szCs w:val="24"/>
        </w:rPr>
        <w:t>L’instrument de recherche a été créé par Frédérique Fradet, rédactrice-recherchiste, en janvier 2016, lors de la donation.</w:t>
      </w:r>
    </w:p>
    <w:p w:rsidR="00D81DC8" w:rsidRPr="00D81DC8" w:rsidRDefault="00D81DC8">
      <w:pPr>
        <w:rPr>
          <w:szCs w:val="24"/>
        </w:rPr>
      </w:pPr>
    </w:p>
    <w:p w:rsidR="00D81DC8" w:rsidRPr="00D81DC8" w:rsidRDefault="00D81DC8">
      <w:pPr>
        <w:rPr>
          <w:b/>
          <w:szCs w:val="24"/>
        </w:rPr>
      </w:pPr>
      <w:r w:rsidRPr="00D81DC8">
        <w:rPr>
          <w:b/>
          <w:szCs w:val="24"/>
        </w:rPr>
        <w:t>Traitement :</w:t>
      </w:r>
    </w:p>
    <w:p w:rsidR="00D81DC8" w:rsidRPr="00D81DC8" w:rsidRDefault="00D81DC8">
      <w:pPr>
        <w:rPr>
          <w:b/>
          <w:szCs w:val="24"/>
        </w:rPr>
      </w:pPr>
    </w:p>
    <w:p w:rsidR="00D81DC8" w:rsidRPr="00D81DC8" w:rsidRDefault="00D81DC8">
      <w:pPr>
        <w:rPr>
          <w:szCs w:val="24"/>
        </w:rPr>
      </w:pPr>
      <w:r w:rsidRPr="00D81DC8">
        <w:rPr>
          <w:szCs w:val="24"/>
        </w:rPr>
        <w:t>Fonds non traité.</w:t>
      </w:r>
    </w:p>
    <w:p w:rsidR="00D81DC8" w:rsidRPr="00D81DC8" w:rsidRDefault="00D81DC8">
      <w:pPr>
        <w:rPr>
          <w:szCs w:val="24"/>
        </w:rPr>
      </w:pPr>
    </w:p>
    <w:p w:rsidR="00D81DC8" w:rsidRPr="00D81DC8" w:rsidRDefault="00D81DC8" w:rsidP="00D81DC8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  <w:r w:rsidRPr="00D81DC8">
        <w:rPr>
          <w:b/>
          <w:bCs/>
          <w:color w:val="000000" w:themeColor="text1"/>
          <w:szCs w:val="24"/>
          <w:lang w:eastAsia="fr-CA"/>
        </w:rPr>
        <w:t>Emplacement et contenu des boites</w:t>
      </w:r>
      <w:r>
        <w:rPr>
          <w:b/>
          <w:bCs/>
          <w:color w:val="000000" w:themeColor="text1"/>
          <w:szCs w:val="24"/>
          <w:lang w:eastAsia="fr-CA"/>
        </w:rPr>
        <w:t> :</w:t>
      </w:r>
      <w:bookmarkStart w:id="0" w:name="_GoBack"/>
      <w:bookmarkEnd w:id="0"/>
    </w:p>
    <w:p w:rsidR="00D81DC8" w:rsidRPr="00D81DC8" w:rsidRDefault="00D81DC8" w:rsidP="00D81DC8">
      <w:pPr>
        <w:shd w:val="clear" w:color="auto" w:fill="FFFFFF"/>
        <w:spacing w:before="100" w:beforeAutospacing="1" w:after="100" w:afterAutospacing="1"/>
        <w:textAlignment w:val="top"/>
        <w:rPr>
          <w:color w:val="000000" w:themeColor="text1"/>
          <w:szCs w:val="24"/>
          <w:lang w:eastAsia="fr-CA"/>
        </w:rPr>
      </w:pPr>
      <w:r w:rsidRPr="00D81DC8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(multiple)</w:t>
      </w:r>
      <w:r w:rsidRPr="00D81DC8">
        <w:rPr>
          <w:color w:val="000000" w:themeColor="text1"/>
          <w:szCs w:val="24"/>
          <w:lang w:eastAsia="fr-CA"/>
        </w:rPr>
        <w:br/>
      </w:r>
      <w:r w:rsidRPr="00D81DC8">
        <w:rPr>
          <w:color w:val="000000" w:themeColor="text1"/>
          <w:szCs w:val="24"/>
          <w:shd w:val="clear" w:color="auto" w:fill="E6E6FA"/>
          <w:lang w:eastAsia="fr-CA"/>
        </w:rPr>
        <w:t>R06 E05 T04</w:t>
      </w:r>
    </w:p>
    <w:p w:rsidR="00D81DC8" w:rsidRPr="00D81DC8" w:rsidRDefault="00D81DC8" w:rsidP="00D81DC8">
      <w:pPr>
        <w:shd w:val="clear" w:color="auto" w:fill="FFFFFF"/>
        <w:textAlignment w:val="top"/>
        <w:rPr>
          <w:color w:val="464646"/>
          <w:szCs w:val="24"/>
          <w:lang w:eastAsia="fr-CA"/>
        </w:rPr>
      </w:pPr>
      <w:r w:rsidRPr="00D81DC8">
        <w:rPr>
          <w:color w:val="464646"/>
          <w:szCs w:val="24"/>
          <w:lang w:eastAsia="fr-CA"/>
        </w:rPr>
        <w:t> </w:t>
      </w:r>
    </w:p>
    <w:p w:rsidR="00D81DC8" w:rsidRPr="00D81DC8" w:rsidRDefault="00D81DC8"/>
    <w:sectPr w:rsidR="00D81DC8" w:rsidRPr="00D81D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C33" w:rsidRDefault="00E52C33" w:rsidP="006640A5">
      <w:r>
        <w:separator/>
      </w:r>
    </w:p>
  </w:endnote>
  <w:endnote w:type="continuationSeparator" w:id="0">
    <w:p w:rsidR="00E52C33" w:rsidRDefault="00E52C33" w:rsidP="0066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C33" w:rsidRDefault="00E52C33" w:rsidP="006640A5">
      <w:r>
        <w:separator/>
      </w:r>
    </w:p>
  </w:footnote>
  <w:footnote w:type="continuationSeparator" w:id="0">
    <w:p w:rsidR="00E52C33" w:rsidRDefault="00E52C33" w:rsidP="00664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12"/>
    <w:rsid w:val="000D45CB"/>
    <w:rsid w:val="00185B99"/>
    <w:rsid w:val="00213909"/>
    <w:rsid w:val="003F09D3"/>
    <w:rsid w:val="003F369B"/>
    <w:rsid w:val="004E27E2"/>
    <w:rsid w:val="005B3B7A"/>
    <w:rsid w:val="00654A69"/>
    <w:rsid w:val="006640A5"/>
    <w:rsid w:val="006B6112"/>
    <w:rsid w:val="006D782D"/>
    <w:rsid w:val="008E16F8"/>
    <w:rsid w:val="00B25EBF"/>
    <w:rsid w:val="00CA2276"/>
    <w:rsid w:val="00D81DC8"/>
    <w:rsid w:val="00DE2413"/>
    <w:rsid w:val="00E5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27EC7-3F59-47DC-86E2-F6126E2A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112"/>
    <w:pPr>
      <w:spacing w:after="0" w:line="240" w:lineRule="auto"/>
    </w:pPr>
    <w:rPr>
      <w:rFonts w:ascii="Arial" w:eastAsia="Times New Roman" w:hAnsi="Arial" w:cs="Arial"/>
      <w:sz w:val="24"/>
      <w:szCs w:val="20"/>
      <w:lang w:val="fr-CA" w:eastAsia="fr-FR"/>
    </w:rPr>
  </w:style>
  <w:style w:type="paragraph" w:styleId="Titre2">
    <w:name w:val="heading 2"/>
    <w:basedOn w:val="Normal"/>
    <w:next w:val="Normal"/>
    <w:link w:val="Titre2Car"/>
    <w:qFormat/>
    <w:rsid w:val="00DE2413"/>
    <w:pPr>
      <w:keepNext/>
      <w:outlineLvl w:val="1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6B6112"/>
  </w:style>
  <w:style w:type="character" w:customStyle="1" w:styleId="CorpsdetexteCar">
    <w:name w:val="Corps de texte Car"/>
    <w:basedOn w:val="Policepardfaut"/>
    <w:link w:val="Corpsdetexte"/>
    <w:rsid w:val="006B6112"/>
    <w:rPr>
      <w:rFonts w:ascii="Arial" w:eastAsia="Times New Roman" w:hAnsi="Arial" w:cs="Arial"/>
      <w:sz w:val="24"/>
      <w:szCs w:val="20"/>
      <w:lang w:val="fr-CA" w:eastAsia="fr-FR"/>
    </w:rPr>
  </w:style>
  <w:style w:type="paragraph" w:styleId="Titre">
    <w:name w:val="Title"/>
    <w:basedOn w:val="Normal"/>
    <w:link w:val="TitreCar"/>
    <w:qFormat/>
    <w:rsid w:val="006B611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6B6112"/>
    <w:rPr>
      <w:rFonts w:ascii="Arial" w:eastAsia="Times New Roman" w:hAnsi="Arial" w:cs="Arial"/>
      <w:b/>
      <w:bCs/>
      <w:sz w:val="28"/>
      <w:szCs w:val="24"/>
      <w:lang w:val="fr-CA" w:eastAsia="fr-FR"/>
    </w:rPr>
  </w:style>
  <w:style w:type="paragraph" w:styleId="Corpsdetexte2">
    <w:name w:val="Body Text 2"/>
    <w:basedOn w:val="Normal"/>
    <w:link w:val="Corpsdetexte2Car"/>
    <w:rsid w:val="006B6112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6B6112"/>
    <w:rPr>
      <w:rFonts w:ascii="Arial" w:eastAsia="Times New Roman" w:hAnsi="Arial" w:cs="Arial"/>
      <w:b/>
      <w:bCs/>
      <w:sz w:val="24"/>
      <w:szCs w:val="20"/>
      <w:lang w:val="fr-CA" w:eastAsia="fr-FR"/>
    </w:rPr>
  </w:style>
  <w:style w:type="paragraph" w:customStyle="1" w:styleId="ACorps">
    <w:name w:val="A Corps"/>
    <w:basedOn w:val="Normal"/>
    <w:qFormat/>
    <w:rsid w:val="006B6112"/>
    <w:rPr>
      <w:b/>
      <w:sz w:val="22"/>
      <w:szCs w:val="22"/>
    </w:rPr>
  </w:style>
  <w:style w:type="character" w:customStyle="1" w:styleId="Titre2Car">
    <w:name w:val="Titre 2 Car"/>
    <w:basedOn w:val="Policepardfaut"/>
    <w:link w:val="Titre2"/>
    <w:rsid w:val="00DE2413"/>
    <w:rPr>
      <w:rFonts w:ascii="Arial" w:eastAsia="Times New Roman" w:hAnsi="Arial" w:cs="Arial"/>
      <w:b/>
      <w:szCs w:val="20"/>
      <w:lang w:val="fr-CA" w:eastAsia="fr-FR"/>
    </w:rPr>
  </w:style>
  <w:style w:type="character" w:styleId="Appelnotedebasdep">
    <w:name w:val="footnote reference"/>
    <w:uiPriority w:val="99"/>
    <w:rsid w:val="006640A5"/>
    <w:rPr>
      <w:vertAlign w:val="superscript"/>
    </w:rPr>
  </w:style>
  <w:style w:type="paragraph" w:customStyle="1" w:styleId="Notebasdepage">
    <w:name w:val="Note bas de page"/>
    <w:basedOn w:val="Normal"/>
    <w:qFormat/>
    <w:rsid w:val="006640A5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18"/>
      <w:szCs w:val="24"/>
      <w:lang w:val="fr-FR"/>
    </w:rPr>
  </w:style>
  <w:style w:type="paragraph" w:styleId="NormalWeb">
    <w:name w:val="Normal (Web)"/>
    <w:basedOn w:val="Normal"/>
    <w:uiPriority w:val="99"/>
    <w:semiHidden/>
    <w:unhideWhenUsed/>
    <w:rsid w:val="00D81DC8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D81D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771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Marie-Chantal Savard</dc:creator>
  <cp:keywords/>
  <dc:description/>
  <cp:lastModifiedBy>Utilisateur</cp:lastModifiedBy>
  <cp:revision>3</cp:revision>
  <dcterms:created xsi:type="dcterms:W3CDTF">2026-06-25T14:02:00Z</dcterms:created>
  <dcterms:modified xsi:type="dcterms:W3CDTF">2026-06-25T14:02:00Z</dcterms:modified>
</cp:coreProperties>
</file>